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98C54">
      <w:pPr>
        <w:pStyle w:val="5"/>
        <w:bidi w:val="0"/>
        <w:spacing w:before="0" w:after="0" w:line="360" w:lineRule="auto"/>
        <w:ind w:firstLine="883" w:firstLineChars="200"/>
        <w:jc w:val="center"/>
        <w:rPr>
          <w:rFonts w:hint="eastAsia" w:ascii="宋体" w:hAnsi="宋体" w:eastAsia="宋体" w:cs="宋体"/>
          <w:b/>
          <w:bCs/>
          <w:sz w:val="44"/>
          <w:szCs w:val="44"/>
          <w:lang w:val="en-US" w:eastAsia="zh-CN"/>
        </w:rPr>
      </w:pPr>
      <w:bookmarkStart w:id="13" w:name="_GoBack"/>
      <w:bookmarkEnd w:id="13"/>
      <w:bookmarkStart w:id="0" w:name="_Hlk50121276"/>
    </w:p>
    <w:p w14:paraId="6F929EA4">
      <w:pPr>
        <w:pStyle w:val="5"/>
        <w:bidi w:val="0"/>
        <w:spacing w:before="0" w:after="0" w:line="360" w:lineRule="auto"/>
        <w:ind w:firstLine="883" w:firstLineChars="200"/>
        <w:jc w:val="center"/>
        <w:rPr>
          <w:rFonts w:hint="eastAsia" w:ascii="宋体" w:hAnsi="宋体" w:eastAsia="宋体" w:cs="宋体"/>
          <w:b w:val="0"/>
          <w:bCs w:val="0"/>
          <w:sz w:val="44"/>
          <w:szCs w:val="44"/>
          <w:lang w:eastAsia="zh-CN"/>
        </w:rPr>
      </w:pPr>
      <w:r>
        <w:rPr>
          <w:rFonts w:hint="eastAsia" w:ascii="宋体" w:hAnsi="宋体" w:eastAsia="宋体" w:cs="宋体"/>
          <w:b/>
          <w:bCs/>
          <w:sz w:val="44"/>
          <w:szCs w:val="44"/>
          <w:lang w:val="en-US" w:eastAsia="zh-CN"/>
        </w:rPr>
        <w:t>古蔺县中医医院口腔科种植牙手术室装修改造</w:t>
      </w:r>
      <w:bookmarkEnd w:id="0"/>
      <w:r>
        <w:rPr>
          <w:rFonts w:hint="eastAsia" w:ascii="宋体" w:hAnsi="宋体" w:eastAsia="宋体" w:cs="宋体"/>
          <w:b/>
          <w:bCs/>
          <w:sz w:val="44"/>
          <w:szCs w:val="44"/>
          <w:lang w:val="en-US" w:eastAsia="zh-CN"/>
        </w:rPr>
        <w:t>工程竞争性谈判</w:t>
      </w:r>
      <w:r>
        <w:rPr>
          <w:rFonts w:hint="eastAsia" w:ascii="宋体" w:hAnsi="宋体" w:eastAsia="宋体" w:cs="宋体"/>
          <w:b/>
          <w:bCs/>
          <w:sz w:val="44"/>
          <w:szCs w:val="44"/>
          <w:lang w:eastAsia="zh-CN"/>
        </w:rPr>
        <w:t>邀请函</w:t>
      </w:r>
    </w:p>
    <w:p w14:paraId="2673CF9E">
      <w:pPr>
        <w:pStyle w:val="5"/>
        <w:bidi w:val="0"/>
        <w:spacing w:before="0" w:after="0" w:line="360" w:lineRule="auto"/>
        <w:jc w:val="both"/>
        <w:rPr>
          <w:rFonts w:hint="eastAsia" w:ascii="宋体" w:hAnsi="宋体" w:eastAsia="宋体" w:cs="宋体"/>
          <w:b w:val="0"/>
          <w:bCs w:val="0"/>
          <w:sz w:val="24"/>
          <w:szCs w:val="24"/>
          <w:lang w:eastAsia="zh-CN"/>
        </w:rPr>
      </w:pPr>
    </w:p>
    <w:p w14:paraId="39909CB9">
      <w:pPr>
        <w:pStyle w:val="5"/>
        <w:bidi w:val="0"/>
        <w:spacing w:before="0" w:after="0" w:line="360" w:lineRule="auto"/>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各报价单位：</w:t>
      </w:r>
    </w:p>
    <w:p w14:paraId="152C2571">
      <w:pPr>
        <w:pStyle w:val="5"/>
        <w:bidi w:val="0"/>
        <w:spacing w:before="0" w:after="0" w:line="360" w:lineRule="auto"/>
        <w:ind w:firstLine="480" w:firstLineChars="200"/>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古蔺县中医医院拟对</w:t>
      </w:r>
      <w:r>
        <w:rPr>
          <w:rFonts w:hint="eastAsia" w:ascii="宋体" w:hAnsi="宋体" w:eastAsia="宋体" w:cs="宋体"/>
          <w:b/>
          <w:bCs/>
          <w:sz w:val="24"/>
          <w:szCs w:val="24"/>
          <w:u w:val="single"/>
          <w:lang w:val="en-US" w:eastAsia="zh-CN"/>
        </w:rPr>
        <w:t>古蔺县中医医院口腔科种植牙手术室装修改造工程</w:t>
      </w:r>
      <w:r>
        <w:rPr>
          <w:rFonts w:hint="eastAsia" w:ascii="宋体" w:hAnsi="宋体" w:eastAsia="宋体" w:cs="宋体"/>
          <w:b w:val="0"/>
          <w:bCs w:val="0"/>
          <w:sz w:val="24"/>
          <w:szCs w:val="24"/>
          <w:lang w:eastAsia="zh-CN"/>
        </w:rPr>
        <w:t>进行竞争性谈判，现拟于202</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lang w:eastAsia="zh-CN"/>
        </w:rPr>
        <w:t>年</w:t>
      </w:r>
      <w:r>
        <w:rPr>
          <w:rFonts w:hint="eastAsia" w:ascii="宋体" w:hAnsi="宋体" w:eastAsia="宋体" w:cs="宋体"/>
          <w:b w:val="0"/>
          <w:bCs w:val="0"/>
          <w:sz w:val="24"/>
          <w:szCs w:val="24"/>
          <w:lang w:val="en-US" w:eastAsia="zh-CN"/>
        </w:rPr>
        <w:t>01</w:t>
      </w:r>
      <w:r>
        <w:rPr>
          <w:rFonts w:hint="eastAsia" w:ascii="宋体" w:hAnsi="宋体" w:eastAsia="宋体" w:cs="宋体"/>
          <w:b w:val="0"/>
          <w:bCs w:val="0"/>
          <w:sz w:val="24"/>
          <w:szCs w:val="24"/>
          <w:lang w:eastAsia="zh-CN"/>
        </w:rPr>
        <w:t>月</w:t>
      </w:r>
      <w:r>
        <w:rPr>
          <w:rFonts w:hint="eastAsia" w:ascii="宋体" w:hAnsi="宋体" w:eastAsia="宋体" w:cs="宋体"/>
          <w:b w:val="0"/>
          <w:bCs w:val="0"/>
          <w:sz w:val="24"/>
          <w:szCs w:val="24"/>
          <w:lang w:val="en-US" w:eastAsia="zh-CN"/>
        </w:rPr>
        <w:t>09日上午</w:t>
      </w:r>
      <w:r>
        <w:rPr>
          <w:rFonts w:hint="eastAsia" w:ascii="宋体" w:hAnsi="宋体" w:eastAsia="宋体" w:cs="宋体"/>
          <w:b w:val="0"/>
          <w:bCs w:val="0"/>
          <w:sz w:val="24"/>
          <w:szCs w:val="24"/>
          <w:lang w:eastAsia="zh-CN"/>
        </w:rPr>
        <w:t>通过竞争性谈判方式确定该项目合作单位，诚邀符合条件的单位进行响应。</w:t>
      </w:r>
    </w:p>
    <w:p w14:paraId="5356B3C4">
      <w:pPr>
        <w:spacing w:line="360" w:lineRule="auto"/>
        <w:rPr>
          <w:rFonts w:hint="eastAsia" w:ascii="宋体" w:hAnsi="宋体" w:eastAsia="宋体" w:cs="宋体"/>
          <w:b w:val="0"/>
          <w:bCs w:val="0"/>
          <w:sz w:val="24"/>
          <w:szCs w:val="24"/>
          <w:lang w:eastAsia="zh-CN"/>
        </w:rPr>
      </w:pPr>
      <w:r>
        <w:rPr>
          <w:rFonts w:hint="eastAsia" w:ascii="宋体" w:hAnsi="宋体" w:eastAsia="宋体" w:cs="宋体"/>
          <w:b/>
          <w:bCs/>
          <w:sz w:val="24"/>
          <w:szCs w:val="24"/>
          <w:lang w:eastAsia="zh-CN"/>
        </w:rPr>
        <w:t>一、项目概况：</w:t>
      </w:r>
    </w:p>
    <w:p w14:paraId="4CE2AAEC">
      <w:pPr>
        <w:widowControl w:val="0"/>
        <w:numPr>
          <w:ilvl w:val="0"/>
          <w:numId w:val="0"/>
        </w:num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1.项目名称：古蔺县中医医院口腔科种植牙手术室装修改造工程。</w:t>
      </w:r>
    </w:p>
    <w:p w14:paraId="10A6860F">
      <w:pPr>
        <w:widowControl w:val="0"/>
        <w:numPr>
          <w:ilvl w:val="0"/>
          <w:numId w:val="0"/>
        </w:numPr>
        <w:spacing w:line="360" w:lineRule="auto"/>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2.项目内容：见下表。</w:t>
      </w:r>
    </w:p>
    <w:p w14:paraId="23484FEB">
      <w:pPr>
        <w:spacing w:line="360" w:lineRule="auto"/>
        <w:ind w:firstLine="480" w:firstLineChars="200"/>
        <w:jc w:val="left"/>
        <w:rPr>
          <w:rFonts w:hint="eastAsia" w:ascii="宋体" w:hAnsi="宋体" w:eastAsia="宋体" w:cs="宋体"/>
          <w:b/>
          <w:sz w:val="24"/>
          <w:szCs w:val="24"/>
          <w:lang w:eastAsia="zh-CN"/>
        </w:rPr>
      </w:pPr>
      <w:r>
        <w:rPr>
          <w:rFonts w:hint="eastAsia" w:ascii="宋体" w:hAnsi="宋体" w:eastAsia="宋体" w:cs="宋体"/>
          <w:b w:val="0"/>
          <w:bCs w:val="0"/>
          <w:sz w:val="24"/>
          <w:szCs w:val="24"/>
          <w:lang w:val="en-US" w:eastAsia="zh-CN"/>
        </w:rPr>
        <w:t>3.</w:t>
      </w:r>
      <w:r>
        <w:rPr>
          <w:rFonts w:hint="eastAsia" w:ascii="宋体" w:hAnsi="宋体" w:eastAsia="宋体" w:cs="宋体"/>
          <w:b/>
          <w:sz w:val="24"/>
          <w:szCs w:val="24"/>
        </w:rPr>
        <w:t>资金预算：预算金额/最高限价：人民币</w:t>
      </w:r>
      <w:r>
        <w:rPr>
          <w:rFonts w:hint="eastAsia" w:ascii="宋体" w:hAnsi="宋体" w:eastAsia="宋体" w:cs="宋体"/>
          <w:b/>
          <w:sz w:val="24"/>
          <w:szCs w:val="24"/>
          <w:lang w:val="en-US" w:eastAsia="zh-CN"/>
        </w:rPr>
        <w:t>5万</w:t>
      </w:r>
      <w:r>
        <w:rPr>
          <w:rFonts w:hint="eastAsia" w:ascii="宋体" w:hAnsi="宋体" w:eastAsia="宋体" w:cs="宋体"/>
          <w:b/>
          <w:sz w:val="24"/>
          <w:szCs w:val="24"/>
        </w:rPr>
        <w:t>元</w:t>
      </w:r>
      <w:r>
        <w:rPr>
          <w:rFonts w:hint="eastAsia" w:ascii="宋体" w:hAnsi="宋体" w:eastAsia="宋体" w:cs="宋体"/>
          <w:b/>
          <w:sz w:val="24"/>
          <w:szCs w:val="24"/>
          <w:lang w:eastAsia="zh-CN"/>
        </w:rPr>
        <w:t>。</w:t>
      </w:r>
    </w:p>
    <w:p w14:paraId="6DAB968C">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项目简介：</w:t>
      </w:r>
    </w:p>
    <w:p w14:paraId="2ED1FFF5">
      <w:pPr>
        <w:pStyle w:val="6"/>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1.本项目1个包，</w:t>
      </w:r>
      <w:r>
        <w:rPr>
          <w:rFonts w:hint="eastAsia" w:ascii="宋体" w:hAnsi="宋体" w:eastAsia="宋体" w:cs="宋体"/>
          <w:bCs/>
          <w:sz w:val="24"/>
          <w:szCs w:val="24"/>
          <w:lang w:eastAsia="zh-CN"/>
        </w:rPr>
        <w:t>拟</w:t>
      </w:r>
      <w:r>
        <w:rPr>
          <w:rFonts w:hint="eastAsia" w:ascii="宋体" w:hAnsi="宋体" w:eastAsia="宋体" w:cs="宋体"/>
          <w:bCs/>
          <w:sz w:val="24"/>
          <w:szCs w:val="24"/>
          <w:lang w:val="en-US" w:eastAsia="zh-CN"/>
        </w:rPr>
        <w:t>采购供应商1名，开展我院均吾院区口腔科种植牙手术室装修改造工作。</w:t>
      </w:r>
      <w:r>
        <w:rPr>
          <w:rFonts w:hint="eastAsia" w:ascii="宋体" w:hAnsi="宋体" w:eastAsia="宋体" w:cs="宋体"/>
          <w:bCs/>
          <w:sz w:val="24"/>
          <w:szCs w:val="24"/>
        </w:rPr>
        <w:t>（具体要求详见比选文件第五章)</w:t>
      </w:r>
    </w:p>
    <w:tbl>
      <w:tblPr>
        <w:tblStyle w:val="14"/>
        <w:tblW w:w="4998" w:type="pct"/>
        <w:tblInd w:w="0" w:type="dxa"/>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autofit"/>
        <w:tblCellMar>
          <w:top w:w="0" w:type="dxa"/>
          <w:left w:w="108" w:type="dxa"/>
          <w:bottom w:w="0" w:type="dxa"/>
          <w:right w:w="108" w:type="dxa"/>
        </w:tblCellMar>
      </w:tblPr>
      <w:tblGrid>
        <w:gridCol w:w="636"/>
        <w:gridCol w:w="3366"/>
        <w:gridCol w:w="1056"/>
        <w:gridCol w:w="636"/>
        <w:gridCol w:w="2841"/>
        <w:gridCol w:w="1656"/>
      </w:tblGrid>
      <w:tr w14:paraId="0D4955C9">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25" w:type="pct"/>
            <w:tcBorders>
              <w:tl2br w:val="nil"/>
              <w:tr2bl w:val="nil"/>
            </w:tcBorders>
            <w:noWrap/>
            <w:vAlign w:val="center"/>
          </w:tcPr>
          <w:p w14:paraId="5E3A917C">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序号</w:t>
            </w:r>
          </w:p>
        </w:tc>
        <w:tc>
          <w:tcPr>
            <w:tcW w:w="1099" w:type="pct"/>
            <w:tcBorders>
              <w:tl2br w:val="nil"/>
              <w:tr2bl w:val="nil"/>
            </w:tcBorders>
            <w:noWrap/>
            <w:vAlign w:val="center"/>
          </w:tcPr>
          <w:p w14:paraId="1727EAF6">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标的名称</w:t>
            </w:r>
          </w:p>
        </w:tc>
        <w:tc>
          <w:tcPr>
            <w:tcW w:w="619" w:type="pct"/>
            <w:tcBorders>
              <w:tl2br w:val="nil"/>
              <w:tr2bl w:val="nil"/>
            </w:tcBorders>
            <w:noWrap/>
            <w:vAlign w:val="center"/>
          </w:tcPr>
          <w:p w14:paraId="4221A572">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采购数量</w:t>
            </w:r>
          </w:p>
        </w:tc>
        <w:tc>
          <w:tcPr>
            <w:tcW w:w="533" w:type="pct"/>
            <w:tcBorders>
              <w:tl2br w:val="nil"/>
              <w:tr2bl w:val="nil"/>
            </w:tcBorders>
            <w:noWrap/>
            <w:vAlign w:val="center"/>
          </w:tcPr>
          <w:p w14:paraId="0A3C7161">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单位</w:t>
            </w:r>
          </w:p>
        </w:tc>
        <w:tc>
          <w:tcPr>
            <w:tcW w:w="1177" w:type="pct"/>
            <w:tcBorders>
              <w:tl2br w:val="nil"/>
              <w:tr2bl w:val="nil"/>
            </w:tcBorders>
            <w:noWrap/>
            <w:vAlign w:val="center"/>
          </w:tcPr>
          <w:p w14:paraId="2E5CC782">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预算金额/最高限价（万元）</w:t>
            </w:r>
          </w:p>
        </w:tc>
        <w:tc>
          <w:tcPr>
            <w:tcW w:w="1145" w:type="pct"/>
            <w:tcBorders>
              <w:tl2br w:val="nil"/>
              <w:tr2bl w:val="nil"/>
            </w:tcBorders>
            <w:noWrap/>
            <w:vAlign w:val="center"/>
          </w:tcPr>
          <w:p w14:paraId="20C83541">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备注</w:t>
            </w:r>
          </w:p>
        </w:tc>
      </w:tr>
      <w:tr w14:paraId="4208D682">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25" w:type="pct"/>
            <w:tcBorders>
              <w:tl2br w:val="nil"/>
              <w:tr2bl w:val="nil"/>
            </w:tcBorders>
            <w:noWrap/>
            <w:vAlign w:val="center"/>
          </w:tcPr>
          <w:p w14:paraId="616EBB7D">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01</w:t>
            </w:r>
          </w:p>
        </w:tc>
        <w:tc>
          <w:tcPr>
            <w:tcW w:w="1099" w:type="pct"/>
            <w:tcBorders>
              <w:tl2br w:val="nil"/>
              <w:tr2bl w:val="nil"/>
            </w:tcBorders>
            <w:noWrap/>
            <w:vAlign w:val="center"/>
          </w:tcPr>
          <w:p w14:paraId="650D11F9">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口腔科种植牙手术室装修改造工程</w:t>
            </w:r>
          </w:p>
        </w:tc>
        <w:tc>
          <w:tcPr>
            <w:tcW w:w="619" w:type="pct"/>
            <w:tcBorders>
              <w:tl2br w:val="nil"/>
              <w:tr2bl w:val="nil"/>
            </w:tcBorders>
            <w:noWrap/>
            <w:vAlign w:val="center"/>
          </w:tcPr>
          <w:p w14:paraId="6FF5746B">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1</w:t>
            </w:r>
          </w:p>
        </w:tc>
        <w:tc>
          <w:tcPr>
            <w:tcW w:w="533" w:type="pct"/>
            <w:tcBorders>
              <w:tl2br w:val="nil"/>
              <w:tr2bl w:val="nil"/>
            </w:tcBorders>
            <w:noWrap/>
            <w:vAlign w:val="center"/>
          </w:tcPr>
          <w:p w14:paraId="70C02B81">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项</w:t>
            </w:r>
          </w:p>
        </w:tc>
        <w:tc>
          <w:tcPr>
            <w:tcW w:w="1177" w:type="pct"/>
            <w:tcBorders>
              <w:tl2br w:val="nil"/>
              <w:tr2bl w:val="nil"/>
            </w:tcBorders>
            <w:noWrap/>
            <w:vAlign w:val="center"/>
          </w:tcPr>
          <w:p w14:paraId="0695FAE3">
            <w:pPr>
              <w:spacing w:line="360" w:lineRule="auto"/>
              <w:jc w:val="center"/>
              <w:rPr>
                <w:rFonts w:hint="eastAsia" w:ascii="宋体" w:hAnsi="宋体" w:eastAsia="宋体" w:cs="宋体"/>
                <w:b w:val="0"/>
                <w:bCs w:val="0"/>
                <w:i w:val="0"/>
                <w:iCs w:val="0"/>
                <w:color w:val="auto"/>
                <w:sz w:val="21"/>
                <w:szCs w:val="21"/>
                <w:u w:val="none"/>
                <w:lang w:val="en-US" w:eastAsia="zh-CN"/>
              </w:rPr>
            </w:pPr>
            <w:r>
              <w:rPr>
                <w:rFonts w:hint="eastAsia" w:ascii="宋体" w:hAnsi="宋体" w:eastAsia="宋体" w:cs="宋体"/>
                <w:b w:val="0"/>
                <w:bCs w:val="0"/>
                <w:i w:val="0"/>
                <w:iCs w:val="0"/>
                <w:color w:val="auto"/>
                <w:sz w:val="21"/>
                <w:szCs w:val="21"/>
                <w:u w:val="none"/>
                <w:lang w:val="en-US" w:eastAsia="zh-CN"/>
              </w:rPr>
              <w:t>5</w:t>
            </w:r>
          </w:p>
        </w:tc>
        <w:tc>
          <w:tcPr>
            <w:tcW w:w="1145" w:type="pct"/>
            <w:tcBorders>
              <w:tl2br w:val="nil"/>
              <w:tr2bl w:val="nil"/>
            </w:tcBorders>
            <w:noWrap/>
            <w:vAlign w:val="center"/>
          </w:tcPr>
          <w:p w14:paraId="079F8D00">
            <w:pPr>
              <w:spacing w:line="360" w:lineRule="auto"/>
              <w:jc w:val="center"/>
              <w:rPr>
                <w:rFonts w:hint="eastAsia" w:ascii="宋体" w:hAnsi="宋体" w:eastAsia="宋体" w:cs="宋体"/>
                <w:b w:val="0"/>
                <w:bCs w:val="0"/>
                <w:i w:val="0"/>
                <w:iCs w:val="0"/>
                <w:color w:val="auto"/>
                <w:sz w:val="21"/>
                <w:szCs w:val="21"/>
                <w:u w:val="none"/>
                <w:lang w:val="en-US" w:eastAsia="zh-CN"/>
              </w:rPr>
            </w:pPr>
          </w:p>
        </w:tc>
      </w:tr>
    </w:tbl>
    <w:p w14:paraId="0E1FF08A">
      <w:pPr>
        <w:numPr>
          <w:ilvl w:val="0"/>
          <w:numId w:val="0"/>
        </w:numPr>
        <w:spacing w:line="360" w:lineRule="auto"/>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二、资格条件：</w:t>
      </w:r>
    </w:p>
    <w:p w14:paraId="53333C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1.具有独立承担民事责任的能力【①供应商若为企业法人：提供“统一社会信用代码营业执照”；未换证的提供“营业执照、税务登记证、组织机构代码证或三证合一的营业 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w:t>
      </w:r>
    </w:p>
    <w:p w14:paraId="7B8089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 xml:space="preserve">2.具有良好的商业信誉和健全的财务会计制度【提供承诺函】； </w:t>
      </w:r>
    </w:p>
    <w:p w14:paraId="1888D1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3.具有依法缴纳税收和社会保障资金的良好记录【提供承诺函】；</w:t>
      </w:r>
    </w:p>
    <w:p w14:paraId="0723BB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4.具有履行合同所必须的设备和专业技术能力【提供承诺函】；</w:t>
      </w:r>
    </w:p>
    <w:p w14:paraId="75CE9B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5.参加本次采购活动前三年内，在经营活动中没有重大违法记录【提供承诺函】；</w:t>
      </w:r>
    </w:p>
    <w:p w14:paraId="0492B6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 w:val="24"/>
          <w:szCs w:val="24"/>
          <w:rtl w:val="0"/>
          <w:lang w:val="zh-TW" w:eastAsia="zh-CN"/>
        </w:rPr>
      </w:pPr>
      <w:r>
        <w:rPr>
          <w:rFonts w:hint="eastAsia" w:ascii="宋体" w:hAnsi="宋体" w:eastAsia="宋体" w:cs="宋体"/>
          <w:bCs/>
          <w:sz w:val="24"/>
          <w:szCs w:val="24"/>
          <w:rtl w:val="0"/>
          <w:lang w:val="en-US" w:eastAsia="zh-CN"/>
        </w:rPr>
        <w:t>6.</w:t>
      </w:r>
      <w:r>
        <w:rPr>
          <w:rFonts w:hint="eastAsia" w:ascii="宋体" w:hAnsi="宋体" w:eastAsia="宋体" w:cs="宋体"/>
          <w:bCs/>
          <w:sz w:val="24"/>
          <w:szCs w:val="24"/>
          <w:rtl w:val="0"/>
          <w:lang w:val="zh-TW" w:eastAsia="zh-TW"/>
        </w:rPr>
        <w:t>符合法律、</w:t>
      </w:r>
      <w:r>
        <w:rPr>
          <w:rFonts w:hint="eastAsia" w:ascii="宋体" w:hAnsi="宋体" w:eastAsia="宋体" w:cs="宋体"/>
          <w:bCs/>
          <w:sz w:val="24"/>
          <w:szCs w:val="24"/>
          <w:lang w:val="zh-TW" w:eastAsia="zh-TW"/>
        </w:rPr>
        <w:fldChar w:fldCharType="begin"/>
      </w:r>
      <w:r>
        <w:rPr>
          <w:rFonts w:hint="eastAsia" w:ascii="宋体" w:hAnsi="宋体" w:eastAsia="宋体" w:cs="宋体"/>
          <w:bCs/>
          <w:sz w:val="24"/>
          <w:szCs w:val="24"/>
          <w:lang w:val="zh-TW" w:eastAsia="zh-TW"/>
        </w:rPr>
        <w:instrText xml:space="preserve"> HYPERLINK "http://www.lawtime.cn/info/sifakaoshi/xingzhengfa/"</w:instrText>
      </w:r>
      <w:r>
        <w:rPr>
          <w:rFonts w:hint="eastAsia" w:ascii="宋体" w:hAnsi="宋体" w:eastAsia="宋体" w:cs="宋体"/>
          <w:bCs/>
          <w:sz w:val="24"/>
          <w:szCs w:val="24"/>
          <w:lang w:val="zh-TW" w:eastAsia="zh-TW"/>
        </w:rPr>
        <w:fldChar w:fldCharType="separate"/>
      </w:r>
      <w:r>
        <w:rPr>
          <w:rFonts w:hint="eastAsia" w:ascii="宋体" w:hAnsi="宋体" w:eastAsia="宋体" w:cs="宋体"/>
          <w:bCs/>
          <w:sz w:val="24"/>
          <w:szCs w:val="24"/>
          <w:rtl w:val="0"/>
          <w:lang w:val="zh-TW" w:eastAsia="zh-TW"/>
        </w:rPr>
        <w:t>行政法</w:t>
      </w:r>
      <w:r>
        <w:rPr>
          <w:rFonts w:hint="eastAsia" w:ascii="宋体" w:hAnsi="宋体" w:eastAsia="宋体" w:cs="宋体"/>
          <w:bCs/>
          <w:sz w:val="24"/>
          <w:szCs w:val="24"/>
          <w:lang w:val="en-US" w:eastAsia="zh-CN"/>
        </w:rPr>
        <w:fldChar w:fldCharType="end"/>
      </w:r>
      <w:r>
        <w:rPr>
          <w:rFonts w:hint="eastAsia" w:ascii="宋体" w:hAnsi="宋体" w:eastAsia="宋体" w:cs="宋体"/>
          <w:bCs/>
          <w:sz w:val="24"/>
          <w:szCs w:val="24"/>
          <w:rtl w:val="0"/>
          <w:lang w:val="zh-TW" w:eastAsia="zh-TW"/>
        </w:rPr>
        <w:t>规规定的其他条件【提供承诺函】</w:t>
      </w:r>
      <w:r>
        <w:rPr>
          <w:rFonts w:hint="eastAsia" w:ascii="宋体" w:hAnsi="宋体" w:eastAsia="宋体" w:cs="宋体"/>
          <w:bCs/>
          <w:sz w:val="24"/>
          <w:szCs w:val="24"/>
          <w:rtl w:val="0"/>
          <w:lang w:val="zh-TW" w:eastAsia="zh-CN"/>
        </w:rPr>
        <w:t>；</w:t>
      </w:r>
    </w:p>
    <w:p w14:paraId="44CB913B">
      <w:pPr>
        <w:pStyle w:val="6"/>
        <w:spacing w:line="360" w:lineRule="auto"/>
        <w:ind w:firstLine="480" w:firstLineChars="200"/>
        <w:rPr>
          <w:rFonts w:hint="eastAsia" w:ascii="宋体" w:hAnsi="宋体" w:eastAsia="宋体" w:cs="宋体"/>
          <w:b/>
          <w:bCs/>
          <w:sz w:val="24"/>
          <w:szCs w:val="24"/>
          <w:lang w:val="en-US" w:eastAsia="zh-CN"/>
        </w:rPr>
      </w:pPr>
      <w:r>
        <w:rPr>
          <w:rFonts w:hint="eastAsia" w:ascii="宋体" w:hAnsi="宋体" w:eastAsia="宋体" w:cs="宋体"/>
          <w:bCs/>
          <w:sz w:val="24"/>
          <w:szCs w:val="24"/>
          <w:rtl w:val="0"/>
          <w:lang w:val="en-US" w:eastAsia="zh-CN"/>
        </w:rPr>
        <w:t>7.其他涉及本项目相关资质条件：供应商须承诺：具备建设行政主管部门颁发的建筑工程施工总承包三级及以上资质或建筑装饰装修工程专业承包二级及以上资质，且具有有效的安全生产许可证，在签订采购合同前向采购人提供以上资质证书复印件；【在响应文件中提供承诺函】</w:t>
      </w:r>
    </w:p>
    <w:p w14:paraId="70DCDE4F">
      <w:pPr>
        <w:widowControl w:val="0"/>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三、项目要求：</w:t>
      </w:r>
    </w:p>
    <w:p w14:paraId="2466E35F">
      <w:pPr>
        <w:spacing w:line="36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1.项目报价：格式详见附件1；</w:t>
      </w:r>
    </w:p>
    <w:p w14:paraId="217160DA">
      <w:pPr>
        <w:spacing w:line="36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2.工程量清单：详见附件4；</w:t>
      </w:r>
    </w:p>
    <w:p w14:paraId="25D035CA">
      <w:pPr>
        <w:spacing w:line="36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3.项目成交方式：符合资格性和有效性要求的最低价中标。</w:t>
      </w:r>
    </w:p>
    <w:p w14:paraId="5D6A56E5">
      <w:pPr>
        <w:widowControl w:val="0"/>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四、谈判要求：</w:t>
      </w:r>
    </w:p>
    <w:p w14:paraId="2BF97E3C">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谈判小组所有成员集中与单一供应商分别进行一轮或多轮谈判，并给予所有参加谈判的供应商平等的谈判机会。谈判顺序以现场抽签的方式确定。谈判过程中，谈判小组可以根据谈判情况调整谈判轮次。</w:t>
      </w:r>
    </w:p>
    <w:p w14:paraId="77D08DDB">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1、每轮谈判开始前，谈判小组应根据谈判文件的规定，并结合各供应商的响应文件拟定谈判内容。</w:t>
      </w:r>
    </w:p>
    <w:p w14:paraId="6D1FC607">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2、在谈判过程中，谈判小组可以根据谈判文件和谈判情况实质性变动谈判文件的技术、服务要求以及合同草案条款。</w:t>
      </w:r>
    </w:p>
    <w:p w14:paraId="3C239ACC">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3、对谈判文件作出的实质性变动是谈判文件的有效组成部分，谈判小组应当及时以书面形式同时通知所有参加谈判的供应商。</w:t>
      </w:r>
    </w:p>
    <w:p w14:paraId="6A8E5968">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4、谈判过程中，谈判小组发现或者知晓供应商存在违法、违纪行为的，谈判小组应当将该供应商淘汰，不允许其提交最后报价。</w:t>
      </w:r>
    </w:p>
    <w:p w14:paraId="5F9DD17F">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5、本次谈判采购须在响应文件中首次报价（响应文件报价不作为评审的依据，以现场报价为准），参与报价的供应商按谈判小组要求进行报价。报价超过竞争性谈判文件规定的采购预算（或最高限价）或者相关报价不符合采购文件其他的报价规定的，应按照无效响应文件处理。</w:t>
      </w:r>
    </w:p>
    <w:p w14:paraId="3D74F2C1">
      <w:pPr>
        <w:widowControl w:val="0"/>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五、其他要求：</w:t>
      </w:r>
    </w:p>
    <w:p w14:paraId="6D866547">
      <w:pPr>
        <w:spacing w:line="360" w:lineRule="auto"/>
        <w:ind w:firstLine="240" w:firstLineChars="1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1.供应商应按照谈判公告要求的规定编制响应文件；</w:t>
      </w:r>
    </w:p>
    <w:p w14:paraId="7E01C9F5">
      <w:pPr>
        <w:spacing w:line="360" w:lineRule="auto"/>
        <w:ind w:firstLine="240" w:firstLineChars="1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2.本次谈判项目的报价货币为人民币；</w:t>
      </w:r>
    </w:p>
    <w:p w14:paraId="6778C3DF">
      <w:pPr>
        <w:spacing w:line="360" w:lineRule="auto"/>
        <w:ind w:firstLine="240" w:firstLineChars="1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响应文件正本1份副本1份，并在其封面上清楚地标明响应文件、采购项目名称、采购项目编号、包件号及名称（若有）、供应商名称以及“正本”或“副本”字样。若正本和副本有不一致的内容，以正本书面响应文件为准。响应文件正本和副本需要逐页编目编码。</w:t>
      </w:r>
    </w:p>
    <w:p w14:paraId="36C4FAF0">
      <w:pPr>
        <w:spacing w:line="360" w:lineRule="auto"/>
        <w:ind w:firstLine="240" w:firstLineChars="1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4.响应文件正本和副本应当采用胶装方式装订成册，不得散装或者合页装订。</w:t>
      </w:r>
    </w:p>
    <w:p w14:paraId="1C4F82E0">
      <w:pPr>
        <w:spacing w:line="360" w:lineRule="auto"/>
        <w:ind w:firstLine="240" w:firstLineChars="1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5.响应文件中附上法人身份证复印件、委托书、受委托人身份证。</w:t>
      </w:r>
    </w:p>
    <w:p w14:paraId="0CD5AD1A">
      <w:pPr>
        <w:spacing w:line="360" w:lineRule="auto"/>
        <w:ind w:firstLine="240" w:firstLineChars="1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6.响应纸张A4纸，用档案袋密封包装，不得有打开痕迹，加盖骑缝章。</w:t>
      </w:r>
    </w:p>
    <w:p w14:paraId="70ABF9F6">
      <w:pPr>
        <w:spacing w:line="360" w:lineRule="auto"/>
        <w:ind w:firstLine="240" w:firstLineChars="1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7.逾期送达或没有密封的响应文件不予接收。</w:t>
      </w:r>
    </w:p>
    <w:p w14:paraId="1615B35B">
      <w:pPr>
        <w:pStyle w:val="17"/>
        <w:spacing w:line="360" w:lineRule="auto"/>
        <w:ind w:firstLine="240" w:firstLineChars="100"/>
        <w:rPr>
          <w:rFonts w:hint="eastAsia" w:ascii="宋体" w:hAnsi="宋体" w:eastAsia="宋体" w:cs="宋体"/>
          <w:bCs/>
          <w:kern w:val="0"/>
          <w:sz w:val="24"/>
          <w:szCs w:val="24"/>
          <w:lang w:val="en-US" w:eastAsia="zh-CN" w:bidi="ar-SA"/>
        </w:rPr>
      </w:pPr>
      <w:r>
        <w:rPr>
          <w:rFonts w:hint="eastAsia" w:ascii="宋体" w:hAnsi="宋体" w:eastAsia="宋体" w:cs="宋体"/>
          <w:bCs/>
          <w:sz w:val="24"/>
          <w:szCs w:val="24"/>
          <w:lang w:val="en-US" w:eastAsia="zh-CN"/>
        </w:rPr>
        <w:t>8.有业绩可以提供相关业绩资料附在响应文件中。</w:t>
      </w:r>
    </w:p>
    <w:p w14:paraId="2B9C936F">
      <w:pPr>
        <w:spacing w:after="50" w:line="360" w:lineRule="auto"/>
        <w:ind w:right="332" w:rightChars="158"/>
        <w:jc w:val="left"/>
        <w:rPr>
          <w:rFonts w:hint="eastAsia" w:ascii="宋体" w:hAnsi="宋体" w:eastAsia="宋体" w:cs="宋体"/>
          <w:sz w:val="24"/>
          <w:szCs w:val="24"/>
          <w:lang w:val="en-US" w:eastAsia="zh-CN"/>
        </w:rPr>
      </w:pPr>
      <w:r>
        <w:rPr>
          <w:rFonts w:hint="eastAsia" w:ascii="宋体" w:hAnsi="宋体" w:eastAsia="宋体" w:cs="宋体"/>
          <w:b/>
          <w:sz w:val="24"/>
          <w:szCs w:val="24"/>
          <w:lang w:val="en-US" w:eastAsia="zh-CN"/>
        </w:rPr>
        <w:t>六</w:t>
      </w:r>
      <w:r>
        <w:rPr>
          <w:rFonts w:hint="eastAsia" w:ascii="宋体" w:hAnsi="宋体" w:eastAsia="宋体" w:cs="宋体"/>
          <w:b/>
          <w:sz w:val="24"/>
          <w:szCs w:val="24"/>
        </w:rPr>
        <w:t>、</w:t>
      </w:r>
      <w:r>
        <w:rPr>
          <w:rFonts w:hint="eastAsia" w:ascii="宋体" w:hAnsi="宋体" w:eastAsia="宋体" w:cs="宋体"/>
          <w:b/>
          <w:bCs/>
          <w:sz w:val="24"/>
          <w:szCs w:val="24"/>
          <w:lang w:val="en-US" w:eastAsia="zh-CN"/>
        </w:rPr>
        <w:t>报价截止时间及递交地点：</w:t>
      </w:r>
    </w:p>
    <w:p w14:paraId="1BB07A7E">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邀请函文件自2025年01月06日至2025年01月08日09时00分—17时00分（节假日除外)在四川国际招标有限责任公司泸州办事处（泸州市佳乐世纪城金融中心7号楼904室）或古蔺县中医医院官网（https://www.glxzyyy.cn/）获取文件。本项目报名方式为现场报名或网上报名。</w:t>
      </w:r>
    </w:p>
    <w:p w14:paraId="63AC59DE">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2.供应商现场报名方式及资料提供</w:t>
      </w:r>
    </w:p>
    <w:p w14:paraId="6967AEE5">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2.1现场报名：报名时间以现场接收报名材料时间为准，逾期不再接受报名。</w:t>
      </w:r>
    </w:p>
    <w:p w14:paraId="0DF683AB">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2.2法定代表人授权委托书原件或公司介绍信原件【1.法定代表人和授权代表签字；2.加盖公章；3.明确授权代表联系方式（以便开标前告知是否到达开标条件）；4.附带法定代表人及授权代表的身份证复印件加盖公章】。</w:t>
      </w:r>
    </w:p>
    <w:p w14:paraId="5960865E">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3.供应商网上报名方式及资料提供（以下两点的资料须提供齐全）</w:t>
      </w:r>
    </w:p>
    <w:p w14:paraId="243DA30E">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3.1法定代表人授权委托书或公司介绍信【1.法定代表人和授权代表签字；2.加盖公章；3.明确授权代表联系方式（以便开标前告知是否到达开标条件）；4.附带法定代表人及授权代表的身份证复印件加盖公章】</w:t>
      </w:r>
    </w:p>
    <w:p w14:paraId="2CE563AA">
      <w:pPr>
        <w:spacing w:line="360" w:lineRule="auto"/>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3.2报名时在古蔺县中医医院官网中找到本项目，古蔺县中医医院官网下载获取本项目报名登记表，填写《</w:t>
      </w:r>
      <w:r>
        <w:rPr>
          <w:rFonts w:hint="eastAsia" w:ascii="宋体" w:hAnsi="宋体" w:eastAsia="宋体" w:cs="宋体"/>
          <w:b/>
          <w:sz w:val="24"/>
          <w:szCs w:val="24"/>
          <w:lang w:val="zh-CN" w:eastAsia="zh-CN"/>
        </w:rPr>
        <w:t>依法获取</w:t>
      </w:r>
      <w:r>
        <w:rPr>
          <w:rFonts w:hint="eastAsia" w:ascii="宋体" w:hAnsi="宋体" w:eastAsia="宋体" w:cs="宋体"/>
          <w:b/>
          <w:sz w:val="24"/>
          <w:szCs w:val="24"/>
          <w:lang w:val="en-US" w:eastAsia="zh-CN"/>
        </w:rPr>
        <w:t>采购</w:t>
      </w:r>
      <w:r>
        <w:rPr>
          <w:rFonts w:hint="eastAsia" w:ascii="宋体" w:hAnsi="宋体" w:eastAsia="宋体" w:cs="宋体"/>
          <w:b/>
          <w:sz w:val="24"/>
          <w:szCs w:val="24"/>
          <w:lang w:val="zh-CN" w:eastAsia="zh-CN"/>
        </w:rPr>
        <w:t>文件及项目报名登记表</w:t>
      </w:r>
      <w:r>
        <w:rPr>
          <w:rFonts w:hint="eastAsia" w:ascii="宋体" w:hAnsi="宋体" w:eastAsia="宋体" w:cs="宋体"/>
          <w:bCs/>
          <w:sz w:val="24"/>
          <w:szCs w:val="24"/>
          <w:lang w:val="en-US" w:eastAsia="zh-CN"/>
        </w:rPr>
        <w:t>》加盖公章中找到本项目，在报名截止时间前以电子邮件方式传至代理机构指定邮箱3563998415@qq.com后获取代理机构回执方视为报名成功（本表中的投标单位全称必须与公章名称保持一致，否则视为无效报名），报名截止时间以后收到的报名信息为无效报名信息；注：请及时联系代理机构确认报名是否成功。</w:t>
      </w:r>
    </w:p>
    <w:p w14:paraId="233246C3">
      <w:pPr>
        <w:spacing w:line="360" w:lineRule="auto"/>
        <w:ind w:firstLine="480" w:firstLineChars="200"/>
        <w:jc w:val="left"/>
        <w:rPr>
          <w:rFonts w:hint="eastAsia" w:ascii="宋体" w:hAnsi="宋体" w:eastAsia="宋体" w:cs="宋体"/>
          <w:b/>
          <w:color w:val="C00000"/>
          <w:sz w:val="24"/>
          <w:szCs w:val="24"/>
        </w:rPr>
      </w:pPr>
      <w:r>
        <w:rPr>
          <w:rFonts w:hint="eastAsia" w:ascii="宋体" w:hAnsi="宋体" w:eastAsia="宋体" w:cs="宋体"/>
          <w:bCs/>
          <w:sz w:val="24"/>
          <w:szCs w:val="24"/>
          <w:lang w:val="en-US" w:eastAsia="zh-CN"/>
        </w:rPr>
        <w:t>4.报名费：0元；</w:t>
      </w:r>
    </w:p>
    <w:p w14:paraId="60669430">
      <w:pPr>
        <w:spacing w:line="360" w:lineRule="auto"/>
        <w:jc w:val="left"/>
        <w:rPr>
          <w:rFonts w:hint="eastAsia" w:ascii="宋体" w:hAnsi="宋体" w:eastAsia="宋体" w:cs="宋体"/>
          <w:bCs/>
          <w:sz w:val="24"/>
          <w:szCs w:val="24"/>
          <w:lang w:val="en-US" w:eastAsia="zh-CN"/>
        </w:rPr>
      </w:pPr>
      <w:r>
        <w:rPr>
          <w:rFonts w:hint="eastAsia" w:ascii="宋体" w:hAnsi="宋体" w:eastAsia="宋体" w:cs="宋体"/>
          <w:b/>
          <w:sz w:val="24"/>
          <w:szCs w:val="24"/>
          <w:lang w:val="en-US" w:eastAsia="zh-CN"/>
        </w:rPr>
        <w:t>七、递交响应文件截止时间：</w:t>
      </w:r>
      <w:r>
        <w:rPr>
          <w:rFonts w:hint="eastAsia" w:ascii="宋体" w:hAnsi="宋体" w:eastAsia="宋体" w:cs="宋体"/>
          <w:bCs/>
          <w:sz w:val="24"/>
          <w:szCs w:val="24"/>
          <w:lang w:val="en-US" w:eastAsia="zh-CN"/>
        </w:rPr>
        <w:t>2025</w:t>
      </w:r>
      <w:r>
        <w:rPr>
          <w:rFonts w:hint="eastAsia" w:ascii="宋体" w:hAnsi="宋体" w:eastAsia="宋体" w:cs="宋体"/>
          <w:bCs/>
          <w:color w:val="FF0000"/>
          <w:sz w:val="24"/>
          <w:szCs w:val="24"/>
          <w:lang w:val="en-US" w:eastAsia="zh-CN"/>
        </w:rPr>
        <w:t>年01月09日上午09：30时止</w:t>
      </w:r>
      <w:r>
        <w:rPr>
          <w:rFonts w:hint="eastAsia" w:ascii="宋体" w:hAnsi="宋体" w:eastAsia="宋体" w:cs="宋体"/>
          <w:bCs/>
          <w:sz w:val="24"/>
          <w:szCs w:val="24"/>
          <w:lang w:val="en-US" w:eastAsia="zh-CN"/>
        </w:rPr>
        <w:t>（北京时间）。</w:t>
      </w:r>
    </w:p>
    <w:p w14:paraId="29B9E434">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文件接收时间：20</w:t>
      </w:r>
      <w:r>
        <w:rPr>
          <w:rFonts w:hint="eastAsia" w:ascii="宋体" w:hAnsi="宋体" w:eastAsia="宋体" w:cs="宋体"/>
          <w:bCs/>
          <w:color w:val="FF0000"/>
          <w:sz w:val="24"/>
          <w:szCs w:val="24"/>
          <w:lang w:val="en-US" w:eastAsia="zh-CN"/>
        </w:rPr>
        <w:t>25年01月09日上午09：00</w:t>
      </w:r>
      <w:r>
        <w:rPr>
          <w:rFonts w:hint="eastAsia" w:ascii="宋体" w:hAnsi="宋体" w:eastAsia="宋体" w:cs="宋体"/>
          <w:bCs/>
          <w:sz w:val="24"/>
          <w:szCs w:val="24"/>
          <w:lang w:val="en-US" w:eastAsia="zh-CN"/>
        </w:rPr>
        <w:t>时(北京时间）至递交响应文件截止时间。</w:t>
      </w:r>
    </w:p>
    <w:p w14:paraId="222EA138">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七、递交响应文件地点：四川国际招标有限责任公司（泸州市金融中心佳乐世纪城7号楼904室）。</w:t>
      </w:r>
    </w:p>
    <w:p w14:paraId="1A423E8B">
      <w:pPr>
        <w:spacing w:line="360" w:lineRule="auto"/>
        <w:ind w:firstLine="480" w:firstLineChars="200"/>
        <w:jc w:val="left"/>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八、响应文件开启时间：2025</w:t>
      </w:r>
      <w:r>
        <w:rPr>
          <w:rFonts w:hint="eastAsia" w:ascii="宋体" w:hAnsi="宋体" w:eastAsia="宋体" w:cs="宋体"/>
          <w:bCs/>
          <w:color w:val="FF0000"/>
          <w:sz w:val="24"/>
          <w:szCs w:val="24"/>
          <w:lang w:val="en-US" w:eastAsia="zh-CN"/>
        </w:rPr>
        <w:t>年01月09日上午09：30</w:t>
      </w:r>
      <w:r>
        <w:rPr>
          <w:rFonts w:hint="eastAsia" w:ascii="宋体" w:hAnsi="宋体" w:eastAsia="宋体" w:cs="宋体"/>
          <w:bCs/>
          <w:sz w:val="24"/>
          <w:szCs w:val="24"/>
          <w:lang w:val="en-US" w:eastAsia="zh-CN"/>
        </w:rPr>
        <w:t>时（北京时间）。</w:t>
      </w:r>
    </w:p>
    <w:p w14:paraId="106E722D">
      <w:pPr>
        <w:pStyle w:val="18"/>
        <w:shd w:val="clear" w:color="auto" w:fill="auto"/>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九、开标地点：四川国际招标有限责任公司（泸州市金融中心佳乐世纪城7号楼904室）。</w:t>
      </w:r>
    </w:p>
    <w:p w14:paraId="0E57150D">
      <w:pPr>
        <w:pStyle w:val="18"/>
        <w:shd w:val="clear" w:color="auto" w:fill="auto"/>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采购人：古蔺县中医医院</w:t>
      </w:r>
    </w:p>
    <w:p w14:paraId="14774082">
      <w:pPr>
        <w:pStyle w:val="18"/>
        <w:shd w:val="clear" w:color="auto" w:fill="auto"/>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地 址：泸州市古蔺县金兰街道落鸿路56号</w:t>
      </w:r>
    </w:p>
    <w:p w14:paraId="15D24A87">
      <w:pPr>
        <w:pStyle w:val="18"/>
        <w:shd w:val="clear" w:color="auto" w:fill="auto"/>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联系人：黎女士</w:t>
      </w:r>
    </w:p>
    <w:p w14:paraId="6037BAAF">
      <w:pPr>
        <w:pStyle w:val="18"/>
        <w:shd w:val="clear" w:color="auto" w:fill="auto"/>
        <w:spacing w:line="360" w:lineRule="auto"/>
        <w:rPr>
          <w:rFonts w:hint="eastAsia" w:ascii="宋体" w:hAnsi="宋体" w:eastAsia="宋体" w:cs="宋体"/>
          <w:sz w:val="24"/>
          <w:szCs w:val="24"/>
        </w:rPr>
      </w:pPr>
      <w:r>
        <w:rPr>
          <w:rFonts w:hint="eastAsia" w:ascii="宋体" w:hAnsi="宋体" w:eastAsia="宋体" w:cs="宋体"/>
          <w:bCs/>
          <w:sz w:val="24"/>
          <w:szCs w:val="24"/>
          <w:lang w:val="en-US" w:eastAsia="zh-CN"/>
        </w:rPr>
        <w:t>联系电话：</w:t>
      </w:r>
      <w:r>
        <w:rPr>
          <w:rStyle w:val="21"/>
          <w:rFonts w:hint="eastAsia" w:ascii="宋体" w:hAnsi="宋体" w:eastAsia="宋体" w:cs="宋体"/>
          <w:color w:val="000000"/>
          <w:sz w:val="24"/>
          <w:szCs w:val="24"/>
          <w:u w:color="000000"/>
          <w:rtl w:val="0"/>
          <w:lang w:val="en-US"/>
        </w:rPr>
        <w:t>13909082358</w:t>
      </w:r>
      <w:bookmarkStart w:id="1" w:name="_Toc189727030"/>
      <w:bookmarkStart w:id="2" w:name="_Toc184274915"/>
      <w:bookmarkStart w:id="3" w:name="_Toc331850010"/>
      <w:bookmarkStart w:id="4" w:name="_Toc184283909"/>
      <w:bookmarkStart w:id="5" w:name="_Toc213396946"/>
      <w:bookmarkStart w:id="6" w:name="_Toc213396760"/>
      <w:bookmarkStart w:id="7" w:name="_Toc213397010"/>
      <w:bookmarkStart w:id="8" w:name="_Toc213496268"/>
      <w:bookmarkStart w:id="9" w:name="_Toc217446032"/>
      <w:bookmarkStart w:id="10" w:name="_Toc331160522"/>
    </w:p>
    <w:p w14:paraId="3903B0D6">
      <w:pPr>
        <w:pStyle w:val="18"/>
        <w:shd w:val="clear" w:color="auto" w:fill="auto"/>
        <w:spacing w:line="360" w:lineRule="auto"/>
        <w:ind w:firstLine="6000" w:firstLineChars="2500"/>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zh-TW" w:eastAsia="zh-TW"/>
        </w:rPr>
      </w:pPr>
      <w:r>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zh-TW" w:eastAsia="zh-TW"/>
        </w:rPr>
        <w:t>古蔺县中医医院</w:t>
      </w:r>
    </w:p>
    <w:p w14:paraId="1B56BD36">
      <w:pPr>
        <w:pStyle w:val="18"/>
        <w:shd w:val="clear" w:color="auto" w:fill="auto"/>
        <w:spacing w:line="360" w:lineRule="auto"/>
        <w:ind w:firstLine="6000" w:firstLineChars="2500"/>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zh-TW" w:eastAsia="zh-TW"/>
        </w:rPr>
      </w:pPr>
      <w:r>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en-US" w:eastAsia="zh-TW"/>
        </w:rPr>
        <w:t>202</w:t>
      </w:r>
      <w:r>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en-US" w:eastAsia="zh-CN"/>
        </w:rPr>
        <w:t>5</w:t>
      </w:r>
      <w:r>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zh-TW" w:eastAsia="zh-TW"/>
        </w:rPr>
        <w:t>年</w:t>
      </w:r>
      <w:r>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en-US" w:eastAsia="zh-CN"/>
        </w:rPr>
        <w:t>01</w:t>
      </w:r>
      <w:r>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zh-TW" w:eastAsia="zh-TW"/>
        </w:rPr>
        <w:t>月</w:t>
      </w:r>
      <w:r>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en-US" w:eastAsia="zh-CN"/>
        </w:rPr>
        <w:t>03</w:t>
      </w:r>
      <w:r>
        <w:rPr>
          <w:rStyle w:val="21"/>
          <w:rFonts w:hint="eastAsia" w:ascii="宋体" w:hAnsi="宋体" w:eastAsia="宋体" w:cs="宋体"/>
          <w:b w:val="0"/>
          <w:bCs w:val="0"/>
          <w:i w:val="0"/>
          <w:iCs w:val="0"/>
          <w:caps w:val="0"/>
          <w:smallCaps w:val="0"/>
          <w:strike w:val="0"/>
          <w:dstrike w:val="0"/>
          <w:vanish w:val="0"/>
          <w:color w:val="000000"/>
          <w:sz w:val="24"/>
          <w:szCs w:val="24"/>
          <w:u w:color="000000"/>
          <w:rtl w:val="0"/>
          <w:lang w:val="zh-TW" w:eastAsia="zh-TW"/>
        </w:rPr>
        <w:t>日</w:t>
      </w:r>
    </w:p>
    <w:p w14:paraId="58636A1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6663E5F2">
      <w:pPr>
        <w:pStyle w:val="3"/>
        <w:spacing w:line="360" w:lineRule="auto"/>
        <w:ind w:right="332" w:rightChars="158"/>
        <w:rPr>
          <w:rFonts w:hint="eastAsia" w:ascii="宋体" w:hAnsi="宋体" w:eastAsia="宋体" w:cs="宋体"/>
          <w:sz w:val="24"/>
          <w:szCs w:val="24"/>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1</w:t>
      </w:r>
    </w:p>
    <w:bookmarkEnd w:id="1"/>
    <w:bookmarkEnd w:id="2"/>
    <w:bookmarkEnd w:id="3"/>
    <w:bookmarkEnd w:id="4"/>
    <w:bookmarkEnd w:id="5"/>
    <w:bookmarkEnd w:id="6"/>
    <w:bookmarkEnd w:id="7"/>
    <w:bookmarkEnd w:id="8"/>
    <w:bookmarkEnd w:id="9"/>
    <w:bookmarkEnd w:id="10"/>
    <w:p w14:paraId="5D7F47FC">
      <w:pPr>
        <w:spacing w:line="360" w:lineRule="auto"/>
        <w:ind w:firstLine="3534"/>
        <w:rPr>
          <w:rStyle w:val="21"/>
          <w:rFonts w:hint="eastAsia" w:ascii="宋体" w:hAnsi="宋体" w:eastAsia="宋体" w:cs="宋体"/>
          <w:b/>
          <w:bCs/>
          <w:sz w:val="32"/>
          <w:szCs w:val="32"/>
          <w:lang w:val="zh-TW" w:eastAsia="zh-TW"/>
        </w:rPr>
      </w:pPr>
      <w:r>
        <w:rPr>
          <w:rStyle w:val="21"/>
          <w:rFonts w:hint="eastAsia" w:ascii="宋体" w:hAnsi="宋体" w:eastAsia="宋体" w:cs="宋体"/>
          <w:b/>
          <w:bCs/>
          <w:sz w:val="32"/>
          <w:szCs w:val="32"/>
          <w:rtl w:val="0"/>
          <w:lang w:val="zh-TW" w:eastAsia="zh-CN"/>
        </w:rPr>
        <w:t>一</w:t>
      </w:r>
      <w:r>
        <w:rPr>
          <w:rStyle w:val="21"/>
          <w:rFonts w:hint="eastAsia" w:ascii="宋体" w:hAnsi="宋体" w:eastAsia="宋体" w:cs="宋体"/>
          <w:b/>
          <w:bCs/>
          <w:sz w:val="32"/>
          <w:szCs w:val="32"/>
          <w:rtl w:val="0"/>
          <w:lang w:val="en-US" w:eastAsia="zh-CN"/>
        </w:rPr>
        <w:t xml:space="preserve"> </w:t>
      </w:r>
      <w:r>
        <w:rPr>
          <w:rStyle w:val="21"/>
          <w:rFonts w:hint="eastAsia" w:ascii="宋体" w:hAnsi="宋体" w:eastAsia="宋体" w:cs="宋体"/>
          <w:b/>
          <w:bCs/>
          <w:sz w:val="32"/>
          <w:szCs w:val="32"/>
          <w:rtl w:val="0"/>
          <w:lang w:val="zh-TW" w:eastAsia="zh-TW"/>
        </w:rPr>
        <w:t>报 价 函</w:t>
      </w:r>
    </w:p>
    <w:p w14:paraId="271B98EA">
      <w:pPr>
        <w:spacing w:line="360" w:lineRule="auto"/>
        <w:rPr>
          <w:rStyle w:val="21"/>
          <w:rFonts w:hint="eastAsia" w:ascii="宋体" w:hAnsi="宋体" w:eastAsia="宋体" w:cs="宋体"/>
          <w:sz w:val="24"/>
          <w:szCs w:val="24"/>
          <w:lang w:val="zh-TW" w:eastAsia="zh-TW"/>
        </w:rPr>
      </w:pPr>
      <w:r>
        <w:rPr>
          <w:rStyle w:val="21"/>
          <w:rFonts w:hint="eastAsia" w:ascii="宋体" w:hAnsi="宋体" w:eastAsia="宋体" w:cs="宋体"/>
          <w:sz w:val="24"/>
          <w:szCs w:val="24"/>
          <w:rtl w:val="0"/>
          <w:lang w:val="zh-TW" w:eastAsia="zh-TW"/>
        </w:rPr>
        <w:t>古蔺县中医医院：</w:t>
      </w:r>
    </w:p>
    <w:p w14:paraId="46F6BDCF">
      <w:pPr>
        <w:spacing w:line="360" w:lineRule="auto"/>
        <w:ind w:firstLine="480"/>
        <w:rPr>
          <w:rStyle w:val="21"/>
          <w:rFonts w:hint="eastAsia" w:ascii="宋体" w:hAnsi="宋体" w:eastAsia="宋体" w:cs="宋体"/>
          <w:sz w:val="24"/>
          <w:szCs w:val="24"/>
        </w:rPr>
      </w:pPr>
      <w:r>
        <w:rPr>
          <w:rStyle w:val="21"/>
          <w:rFonts w:hint="eastAsia" w:ascii="宋体" w:hAnsi="宋体" w:eastAsia="宋体" w:cs="宋体"/>
          <w:sz w:val="24"/>
          <w:szCs w:val="24"/>
          <w:rtl w:val="0"/>
          <w:lang w:val="zh-TW" w:eastAsia="zh-TW"/>
        </w:rPr>
        <w:t xml:space="preserve">我方全面研究了 </w:t>
      </w:r>
      <w:r>
        <w:rPr>
          <w:rStyle w:val="21"/>
          <w:rFonts w:hint="eastAsia" w:ascii="宋体" w:hAnsi="宋体" w:eastAsia="宋体" w:cs="宋体"/>
          <w:sz w:val="24"/>
          <w:szCs w:val="24"/>
          <w:rtl w:val="0"/>
          <w:lang w:val="en-US"/>
        </w:rPr>
        <w:t>“</w:t>
      </w:r>
      <w:r>
        <w:rPr>
          <w:rStyle w:val="21"/>
          <w:rFonts w:hint="eastAsia" w:ascii="宋体" w:hAnsi="宋体" w:eastAsia="宋体" w:cs="宋体"/>
          <w:sz w:val="24"/>
          <w:szCs w:val="24"/>
          <w:u w:val="single"/>
          <w:rtl w:val="0"/>
          <w:lang w:val="en-US"/>
        </w:rPr>
        <w:t xml:space="preserve">                 </w:t>
      </w:r>
      <w:r>
        <w:rPr>
          <w:rStyle w:val="21"/>
          <w:rFonts w:hint="eastAsia" w:ascii="宋体" w:hAnsi="宋体" w:eastAsia="宋体" w:cs="宋体"/>
          <w:sz w:val="24"/>
          <w:szCs w:val="24"/>
          <w:rtl w:val="0"/>
          <w:lang w:val="en-US"/>
        </w:rPr>
        <w:t>”</w:t>
      </w:r>
      <w:r>
        <w:rPr>
          <w:rStyle w:val="21"/>
          <w:rFonts w:hint="eastAsia" w:ascii="宋体" w:hAnsi="宋体" w:eastAsia="宋体" w:cs="宋体"/>
          <w:sz w:val="24"/>
          <w:szCs w:val="24"/>
          <w:rtl w:val="0"/>
          <w:lang w:val="en-US" w:eastAsia="zh-CN"/>
        </w:rPr>
        <w:t>竞争性谈判</w:t>
      </w:r>
      <w:r>
        <w:rPr>
          <w:rStyle w:val="21"/>
          <w:rFonts w:hint="eastAsia" w:ascii="宋体" w:hAnsi="宋体" w:eastAsia="宋体" w:cs="宋体"/>
          <w:sz w:val="24"/>
          <w:szCs w:val="24"/>
          <w:rtl w:val="0"/>
          <w:lang w:val="zh-TW" w:eastAsia="zh-TW"/>
        </w:rPr>
        <w:t xml:space="preserve">邀请函，决定参加贵单位组织的本项目投标报价。我方授权 </w:t>
      </w:r>
      <w:r>
        <w:rPr>
          <w:rStyle w:val="21"/>
          <w:rFonts w:hint="eastAsia" w:ascii="宋体" w:hAnsi="宋体" w:eastAsia="宋体" w:cs="宋体"/>
          <w:sz w:val="24"/>
          <w:szCs w:val="24"/>
          <w:u w:val="single"/>
          <w:rtl w:val="0"/>
          <w:lang w:val="en-US"/>
        </w:rPr>
        <w:t xml:space="preserve">                   (</w:t>
      </w:r>
      <w:r>
        <w:rPr>
          <w:rStyle w:val="21"/>
          <w:rFonts w:hint="eastAsia" w:ascii="宋体" w:hAnsi="宋体" w:eastAsia="宋体" w:cs="宋体"/>
          <w:sz w:val="24"/>
          <w:szCs w:val="24"/>
          <w:rtl w:val="0"/>
          <w:lang w:val="zh-TW" w:eastAsia="zh-TW"/>
        </w:rPr>
        <w:t>姓名、职务</w:t>
      </w:r>
      <w:r>
        <w:rPr>
          <w:rStyle w:val="21"/>
          <w:rFonts w:hint="eastAsia" w:ascii="宋体" w:hAnsi="宋体" w:eastAsia="宋体" w:cs="宋体"/>
          <w:sz w:val="24"/>
          <w:szCs w:val="24"/>
          <w:rtl w:val="0"/>
          <w:lang w:val="en-US"/>
        </w:rPr>
        <w:t>)</w:t>
      </w:r>
      <w:r>
        <w:rPr>
          <w:rStyle w:val="21"/>
          <w:rFonts w:hint="eastAsia" w:ascii="宋体" w:hAnsi="宋体" w:eastAsia="宋体" w:cs="宋体"/>
          <w:sz w:val="24"/>
          <w:szCs w:val="24"/>
          <w:rtl w:val="0"/>
          <w:lang w:val="zh-TW" w:eastAsia="zh-TW"/>
        </w:rPr>
        <w:t xml:space="preserve"> 代表我方</w:t>
      </w:r>
      <w:r>
        <w:rPr>
          <w:rStyle w:val="21"/>
          <w:rFonts w:hint="eastAsia" w:ascii="宋体" w:hAnsi="宋体" w:eastAsia="宋体" w:cs="宋体"/>
          <w:sz w:val="24"/>
          <w:szCs w:val="24"/>
          <w:u w:val="single"/>
          <w:rtl w:val="0"/>
          <w:lang w:val="en-US"/>
        </w:rPr>
        <w:t xml:space="preserve">                    </w:t>
      </w:r>
      <w:r>
        <w:rPr>
          <w:rStyle w:val="21"/>
          <w:rFonts w:hint="eastAsia" w:ascii="宋体" w:hAnsi="宋体" w:eastAsia="宋体" w:cs="宋体"/>
          <w:sz w:val="24"/>
          <w:szCs w:val="24"/>
          <w:rtl w:val="0"/>
          <w:lang w:val="zh-TW" w:eastAsia="zh-TW"/>
        </w:rPr>
        <w:t>（报价单位的名称）全权处理本项目的有关事宜。</w:t>
      </w:r>
    </w:p>
    <w:p w14:paraId="0BC68619">
      <w:pPr>
        <w:spacing w:line="360" w:lineRule="auto"/>
        <w:ind w:firstLine="480"/>
        <w:rPr>
          <w:rStyle w:val="21"/>
          <w:rFonts w:hint="eastAsia" w:ascii="宋体" w:hAnsi="宋体" w:eastAsia="宋体" w:cs="宋体"/>
          <w:sz w:val="24"/>
          <w:szCs w:val="24"/>
        </w:rPr>
      </w:pPr>
      <w:r>
        <w:rPr>
          <w:rStyle w:val="21"/>
          <w:rFonts w:hint="eastAsia" w:ascii="宋体" w:hAnsi="宋体" w:eastAsia="宋体" w:cs="宋体"/>
          <w:sz w:val="24"/>
          <w:szCs w:val="24"/>
          <w:rtl w:val="0"/>
          <w:lang w:val="en-US"/>
        </w:rPr>
        <w:t>1</w:t>
      </w:r>
      <w:r>
        <w:rPr>
          <w:rStyle w:val="21"/>
          <w:rFonts w:hint="eastAsia" w:ascii="宋体" w:hAnsi="宋体" w:eastAsia="宋体" w:cs="宋体"/>
          <w:sz w:val="24"/>
          <w:szCs w:val="24"/>
          <w:rtl w:val="0"/>
          <w:lang w:val="zh-TW" w:eastAsia="zh-TW"/>
        </w:rPr>
        <w:t>、我方自愿按照邀请函的各项要求向采购人提供所需货物及服务。</w:t>
      </w:r>
    </w:p>
    <w:p w14:paraId="273E45C2">
      <w:pPr>
        <w:spacing w:line="360" w:lineRule="auto"/>
        <w:ind w:firstLine="480"/>
        <w:rPr>
          <w:rStyle w:val="21"/>
          <w:rFonts w:hint="eastAsia" w:ascii="宋体" w:hAnsi="宋体" w:eastAsia="宋体" w:cs="宋体"/>
          <w:sz w:val="24"/>
          <w:szCs w:val="24"/>
        </w:rPr>
      </w:pPr>
      <w:r>
        <w:rPr>
          <w:rStyle w:val="21"/>
          <w:rFonts w:hint="eastAsia" w:ascii="宋体" w:hAnsi="宋体" w:eastAsia="宋体" w:cs="宋体"/>
          <w:sz w:val="24"/>
          <w:szCs w:val="24"/>
          <w:rtl w:val="0"/>
          <w:lang w:val="en-US"/>
        </w:rPr>
        <w:t>2</w:t>
      </w:r>
      <w:r>
        <w:rPr>
          <w:rStyle w:val="21"/>
          <w:rFonts w:hint="eastAsia" w:ascii="宋体" w:hAnsi="宋体" w:eastAsia="宋体" w:cs="宋体"/>
          <w:sz w:val="24"/>
          <w:szCs w:val="24"/>
          <w:rtl w:val="0"/>
          <w:lang w:val="zh-TW" w:eastAsia="zh-TW"/>
        </w:rPr>
        <w:t>、一旦我方中标，我方将严格履行合同规定的责任和义务。</w:t>
      </w:r>
    </w:p>
    <w:p w14:paraId="10586FA8">
      <w:pPr>
        <w:spacing w:line="360" w:lineRule="auto"/>
        <w:ind w:firstLine="480"/>
        <w:rPr>
          <w:rStyle w:val="21"/>
          <w:rFonts w:hint="eastAsia" w:ascii="宋体" w:hAnsi="宋体" w:eastAsia="宋体" w:cs="宋体"/>
          <w:sz w:val="24"/>
          <w:szCs w:val="24"/>
          <w:lang w:val="zh-TW" w:eastAsia="zh-TW"/>
        </w:rPr>
      </w:pPr>
      <w:r>
        <w:rPr>
          <w:rStyle w:val="21"/>
          <w:rFonts w:hint="eastAsia" w:ascii="宋体" w:hAnsi="宋体" w:eastAsia="宋体" w:cs="宋体"/>
          <w:sz w:val="24"/>
          <w:szCs w:val="24"/>
          <w:rtl w:val="0"/>
          <w:lang w:val="en-US"/>
        </w:rPr>
        <w:t>3</w:t>
      </w:r>
      <w:r>
        <w:rPr>
          <w:rStyle w:val="21"/>
          <w:rFonts w:hint="eastAsia" w:ascii="宋体" w:hAnsi="宋体" w:eastAsia="宋体" w:cs="宋体"/>
          <w:sz w:val="24"/>
          <w:szCs w:val="24"/>
          <w:rtl w:val="0"/>
          <w:lang w:val="zh-TW" w:eastAsia="zh-TW"/>
        </w:rPr>
        <w:t>、按照邀请函要求的总报价（包干价）为人民币大写</w:t>
      </w:r>
      <w:r>
        <w:rPr>
          <w:rStyle w:val="21"/>
          <w:rFonts w:hint="eastAsia" w:ascii="宋体" w:hAnsi="宋体" w:eastAsia="宋体" w:cs="宋体"/>
          <w:sz w:val="24"/>
          <w:szCs w:val="24"/>
          <w:u w:val="single"/>
          <w:rtl w:val="0"/>
          <w:lang w:val="en-US"/>
        </w:rPr>
        <w:t xml:space="preserve">           </w:t>
      </w:r>
      <w:r>
        <w:rPr>
          <w:rStyle w:val="21"/>
          <w:rFonts w:hint="eastAsia" w:ascii="宋体" w:hAnsi="宋体" w:eastAsia="宋体" w:cs="宋体"/>
          <w:sz w:val="24"/>
          <w:szCs w:val="24"/>
          <w:rtl w:val="0"/>
          <w:lang w:val="zh-TW" w:eastAsia="zh-TW"/>
        </w:rPr>
        <w:t>元整（即￥</w:t>
      </w:r>
      <w:r>
        <w:rPr>
          <w:rStyle w:val="21"/>
          <w:rFonts w:hint="eastAsia" w:ascii="宋体" w:hAnsi="宋体" w:eastAsia="宋体" w:cs="宋体"/>
          <w:sz w:val="24"/>
          <w:szCs w:val="24"/>
          <w:u w:val="single"/>
          <w:rtl w:val="0"/>
          <w:lang w:val="zh-TW" w:eastAsia="zh-TW"/>
        </w:rPr>
        <w:t xml:space="preserve">           ）</w:t>
      </w:r>
    </w:p>
    <w:p w14:paraId="0AAEE97D">
      <w:pPr>
        <w:spacing w:line="360" w:lineRule="auto"/>
        <w:ind w:firstLine="480"/>
        <w:rPr>
          <w:rStyle w:val="21"/>
          <w:rFonts w:hint="eastAsia" w:ascii="宋体" w:hAnsi="宋体" w:eastAsia="宋体" w:cs="宋体"/>
          <w:sz w:val="24"/>
          <w:szCs w:val="24"/>
        </w:rPr>
      </w:pPr>
      <w:r>
        <w:rPr>
          <w:rStyle w:val="21"/>
          <w:rFonts w:hint="eastAsia" w:ascii="宋体" w:hAnsi="宋体" w:eastAsia="宋体" w:cs="宋体"/>
          <w:sz w:val="24"/>
          <w:szCs w:val="24"/>
          <w:rtl w:val="0"/>
          <w:lang w:val="en-US"/>
        </w:rPr>
        <w:t>4</w:t>
      </w:r>
      <w:r>
        <w:rPr>
          <w:rStyle w:val="21"/>
          <w:rFonts w:hint="eastAsia" w:ascii="宋体" w:hAnsi="宋体" w:eastAsia="宋体" w:cs="宋体"/>
          <w:sz w:val="24"/>
          <w:szCs w:val="24"/>
          <w:rtl w:val="0"/>
          <w:lang w:val="zh-TW" w:eastAsia="zh-TW"/>
        </w:rPr>
        <w:t>、我方愿意提供贵单位可能另外要求的，与投标有关的文件资料，并保证我方已提供和将要提供的文件资料是真实、准确的。</w:t>
      </w:r>
    </w:p>
    <w:p w14:paraId="3BAFF0B4">
      <w:pPr>
        <w:spacing w:line="360" w:lineRule="auto"/>
        <w:ind w:firstLine="480"/>
        <w:rPr>
          <w:rStyle w:val="21"/>
          <w:rFonts w:hint="eastAsia" w:ascii="宋体" w:hAnsi="宋体" w:eastAsia="宋体" w:cs="宋体"/>
          <w:sz w:val="24"/>
          <w:szCs w:val="24"/>
        </w:rPr>
      </w:pPr>
      <w:r>
        <w:rPr>
          <w:rStyle w:val="21"/>
          <w:rFonts w:hint="eastAsia" w:ascii="宋体" w:hAnsi="宋体" w:eastAsia="宋体" w:cs="宋体"/>
          <w:sz w:val="24"/>
          <w:szCs w:val="24"/>
          <w:rtl w:val="0"/>
          <w:lang w:val="en-US"/>
        </w:rPr>
        <w:t>5</w:t>
      </w:r>
      <w:r>
        <w:rPr>
          <w:rStyle w:val="21"/>
          <w:rFonts w:hint="eastAsia" w:ascii="宋体" w:hAnsi="宋体" w:eastAsia="宋体" w:cs="宋体"/>
          <w:sz w:val="24"/>
          <w:szCs w:val="24"/>
          <w:rtl w:val="0"/>
          <w:lang w:val="zh-TW" w:eastAsia="zh-TW"/>
        </w:rPr>
        <w:t>、我方决不提供虚假材料谋取成交，决不采取不正当手段诋毁、排挤其他供应商，决不与采购人、其它供应商恶意串通，决不拒绝有关部门监督检查或提供虚假情况，如有违反，无条件接受贵方及相关管理部门的处罚。</w:t>
      </w:r>
    </w:p>
    <w:p w14:paraId="70B374E5">
      <w:pPr>
        <w:spacing w:line="360" w:lineRule="auto"/>
        <w:ind w:firstLine="480"/>
        <w:rPr>
          <w:rStyle w:val="21"/>
          <w:rFonts w:hint="eastAsia" w:ascii="宋体" w:hAnsi="宋体" w:eastAsia="宋体" w:cs="宋体"/>
          <w:sz w:val="24"/>
          <w:szCs w:val="24"/>
          <w:lang w:val="zh-TW" w:eastAsia="zh-TW"/>
        </w:rPr>
      </w:pPr>
      <w:r>
        <w:rPr>
          <w:rStyle w:val="21"/>
          <w:rFonts w:hint="eastAsia" w:ascii="宋体" w:hAnsi="宋体" w:eastAsia="宋体" w:cs="宋体"/>
          <w:sz w:val="24"/>
          <w:szCs w:val="24"/>
          <w:rtl w:val="0"/>
          <w:lang w:val="zh-TW" w:eastAsia="zh-TW"/>
        </w:rPr>
        <w:t>投标人名称：                      （盖章）</w:t>
      </w:r>
    </w:p>
    <w:p w14:paraId="391A852B">
      <w:pPr>
        <w:spacing w:line="360" w:lineRule="auto"/>
        <w:ind w:firstLine="480"/>
        <w:rPr>
          <w:rStyle w:val="21"/>
          <w:rFonts w:hint="eastAsia" w:ascii="宋体" w:hAnsi="宋体" w:eastAsia="宋体" w:cs="宋体"/>
          <w:sz w:val="24"/>
          <w:szCs w:val="24"/>
          <w:lang w:val="zh-TW" w:eastAsia="zh-TW"/>
        </w:rPr>
      </w:pPr>
      <w:r>
        <w:rPr>
          <w:rStyle w:val="21"/>
          <w:rFonts w:hint="eastAsia" w:ascii="宋体" w:hAnsi="宋体" w:eastAsia="宋体" w:cs="宋体"/>
          <w:sz w:val="24"/>
          <w:szCs w:val="24"/>
          <w:rtl w:val="0"/>
          <w:lang w:val="zh-TW" w:eastAsia="zh-TW"/>
        </w:rPr>
        <w:t>法定代表人或授权代表（签字）：</w:t>
      </w:r>
    </w:p>
    <w:p w14:paraId="489D3230">
      <w:pPr>
        <w:spacing w:line="360" w:lineRule="auto"/>
        <w:ind w:firstLine="480"/>
        <w:rPr>
          <w:rStyle w:val="21"/>
          <w:rFonts w:hint="eastAsia" w:ascii="宋体" w:hAnsi="宋体" w:eastAsia="宋体" w:cs="宋体"/>
          <w:sz w:val="24"/>
          <w:szCs w:val="24"/>
          <w:lang w:val="zh-TW" w:eastAsia="zh-TW"/>
        </w:rPr>
      </w:pPr>
      <w:r>
        <w:rPr>
          <w:rStyle w:val="21"/>
          <w:rFonts w:hint="eastAsia" w:ascii="宋体" w:hAnsi="宋体" w:eastAsia="宋体" w:cs="宋体"/>
          <w:sz w:val="24"/>
          <w:szCs w:val="24"/>
          <w:rtl w:val="0"/>
          <w:lang w:val="zh-TW" w:eastAsia="zh-TW"/>
        </w:rPr>
        <w:t>通讯地址：</w:t>
      </w:r>
    </w:p>
    <w:p w14:paraId="04FE9907">
      <w:pPr>
        <w:spacing w:line="360" w:lineRule="auto"/>
        <w:ind w:firstLine="480"/>
        <w:rPr>
          <w:rStyle w:val="21"/>
          <w:rFonts w:hint="eastAsia" w:ascii="宋体" w:hAnsi="宋体" w:eastAsia="宋体" w:cs="宋体"/>
          <w:sz w:val="24"/>
          <w:szCs w:val="24"/>
          <w:lang w:val="zh-TW" w:eastAsia="zh-TW"/>
        </w:rPr>
      </w:pPr>
      <w:r>
        <w:rPr>
          <w:rStyle w:val="21"/>
          <w:rFonts w:hint="eastAsia" w:ascii="宋体" w:hAnsi="宋体" w:eastAsia="宋体" w:cs="宋体"/>
          <w:sz w:val="24"/>
          <w:szCs w:val="24"/>
          <w:rtl w:val="0"/>
          <w:lang w:val="zh-TW" w:eastAsia="zh-TW"/>
        </w:rPr>
        <w:t>邮政编码：                        联系电话：</w:t>
      </w:r>
    </w:p>
    <w:p w14:paraId="79B5F3A2">
      <w:pPr>
        <w:spacing w:line="360" w:lineRule="auto"/>
        <w:ind w:firstLine="480"/>
        <w:rPr>
          <w:rStyle w:val="21"/>
          <w:rFonts w:hint="eastAsia" w:ascii="宋体" w:hAnsi="宋体" w:eastAsia="宋体" w:cs="宋体"/>
          <w:sz w:val="24"/>
          <w:szCs w:val="24"/>
          <w:lang w:val="zh-TW" w:eastAsia="zh-TW"/>
        </w:rPr>
      </w:pPr>
      <w:r>
        <w:rPr>
          <w:rStyle w:val="21"/>
          <w:rFonts w:hint="eastAsia" w:ascii="宋体" w:hAnsi="宋体" w:eastAsia="宋体" w:cs="宋体"/>
          <w:sz w:val="24"/>
          <w:szCs w:val="24"/>
          <w:rtl w:val="0"/>
          <w:lang w:val="zh-TW" w:eastAsia="zh-TW"/>
        </w:rPr>
        <w:t>传真：</w:t>
      </w:r>
    </w:p>
    <w:p w14:paraId="1A2FDA72">
      <w:pPr>
        <w:spacing w:line="360" w:lineRule="auto"/>
        <w:ind w:firstLine="480"/>
        <w:rPr>
          <w:rStyle w:val="21"/>
          <w:rFonts w:hint="eastAsia" w:ascii="宋体" w:hAnsi="宋体" w:eastAsia="宋体" w:cs="宋体"/>
          <w:sz w:val="24"/>
          <w:szCs w:val="24"/>
          <w:lang w:val="zh-TW" w:eastAsia="zh-TW"/>
        </w:rPr>
      </w:pPr>
      <w:r>
        <w:rPr>
          <w:rStyle w:val="21"/>
          <w:rFonts w:hint="eastAsia" w:ascii="宋体" w:hAnsi="宋体" w:eastAsia="宋体" w:cs="宋体"/>
          <w:sz w:val="24"/>
          <w:szCs w:val="24"/>
          <w:rtl w:val="0"/>
          <w:lang w:val="zh-TW" w:eastAsia="zh-TW"/>
        </w:rPr>
        <w:t>日期：</w:t>
      </w:r>
    </w:p>
    <w:p w14:paraId="783A11E3">
      <w:pPr>
        <w:widowControl w:val="0"/>
        <w:numPr>
          <w:ilvl w:val="0"/>
          <w:numId w:val="0"/>
        </w:numPr>
        <w:spacing w:line="360" w:lineRule="auto"/>
        <w:jc w:val="both"/>
        <w:rPr>
          <w:rFonts w:hint="eastAsia" w:ascii="宋体" w:hAnsi="宋体" w:eastAsia="宋体" w:cs="宋体"/>
          <w:b/>
          <w:bCs/>
          <w:sz w:val="24"/>
          <w:szCs w:val="24"/>
          <w:rtl w:val="0"/>
          <w:lang w:val="zh-TW" w:eastAsia="zh-TW"/>
        </w:rPr>
      </w:pPr>
    </w:p>
    <w:p w14:paraId="67C43C4D">
      <w:pPr>
        <w:widowControl w:val="0"/>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rtl w:val="0"/>
          <w:lang w:val="zh-TW" w:eastAsia="zh-TW"/>
        </w:rPr>
        <w:t>报价要求：</w:t>
      </w:r>
    </w:p>
    <w:p w14:paraId="5EB309E3">
      <w:pPr>
        <w:widowControl/>
        <w:spacing w:line="360" w:lineRule="auto"/>
        <w:ind w:firstLine="241" w:firstLineChars="100"/>
        <w:jc w:val="left"/>
        <w:outlineLvl w:val="1"/>
        <w:rPr>
          <w:rStyle w:val="21"/>
          <w:rFonts w:hint="eastAsia" w:ascii="宋体" w:hAnsi="宋体" w:eastAsia="宋体" w:cs="宋体"/>
          <w:sz w:val="24"/>
          <w:szCs w:val="24"/>
          <w:rtl w:val="0"/>
          <w:lang w:val="en-US" w:eastAsia="zh-CN"/>
        </w:rPr>
      </w:pPr>
      <w:r>
        <w:rPr>
          <w:rStyle w:val="21"/>
          <w:rFonts w:hint="eastAsia" w:ascii="宋体" w:hAnsi="宋体" w:eastAsia="宋体" w:cs="宋体"/>
          <w:b/>
          <w:bCs/>
          <w:color w:val="000000"/>
          <w:sz w:val="24"/>
          <w:szCs w:val="24"/>
          <w:u w:color="000000"/>
          <w:rtl w:val="0"/>
          <w:lang w:val="zh-TW" w:eastAsia="zh-TW"/>
        </w:rPr>
        <w:t>供应商的报价是供应商响应</w:t>
      </w:r>
      <w:r>
        <w:rPr>
          <w:rStyle w:val="21"/>
          <w:rFonts w:hint="eastAsia" w:ascii="宋体" w:hAnsi="宋体" w:eastAsia="宋体" w:cs="宋体"/>
          <w:b/>
          <w:bCs/>
          <w:color w:val="000000"/>
          <w:sz w:val="24"/>
          <w:szCs w:val="24"/>
          <w:u w:color="000000"/>
          <w:rtl w:val="0"/>
          <w:lang w:val="zh-TW" w:eastAsia="zh-CN"/>
        </w:rPr>
        <w:t>此</w:t>
      </w:r>
      <w:r>
        <w:rPr>
          <w:rStyle w:val="21"/>
          <w:rFonts w:hint="eastAsia" w:ascii="宋体" w:hAnsi="宋体" w:eastAsia="宋体" w:cs="宋体"/>
          <w:b/>
          <w:bCs/>
          <w:color w:val="000000"/>
          <w:sz w:val="24"/>
          <w:szCs w:val="24"/>
          <w:u w:color="000000"/>
          <w:rtl w:val="0"/>
          <w:lang w:val="zh-TW" w:eastAsia="zh-TW"/>
        </w:rPr>
        <w:t>项目要求的全部工作内容的价格体现，包括供应商完成本项目所需的一切费用，包括为完成本项目所需的</w:t>
      </w:r>
      <w:r>
        <w:rPr>
          <w:rStyle w:val="21"/>
          <w:rFonts w:hint="eastAsia" w:ascii="宋体" w:hAnsi="宋体" w:eastAsia="宋体" w:cs="宋体"/>
          <w:b/>
          <w:bCs/>
          <w:color w:val="000000"/>
          <w:sz w:val="24"/>
          <w:szCs w:val="24"/>
          <w:u w:color="000000"/>
          <w:rtl w:val="0"/>
          <w:lang w:val="zh-TW" w:eastAsia="zh-CN"/>
        </w:rPr>
        <w:t>各项</w:t>
      </w:r>
      <w:r>
        <w:rPr>
          <w:rStyle w:val="21"/>
          <w:rFonts w:hint="eastAsia" w:ascii="宋体" w:hAnsi="宋体" w:eastAsia="宋体" w:cs="宋体"/>
          <w:b/>
          <w:bCs/>
          <w:color w:val="000000"/>
          <w:sz w:val="24"/>
          <w:szCs w:val="24"/>
          <w:u w:color="000000"/>
          <w:rtl w:val="0"/>
          <w:lang w:val="zh-TW" w:eastAsia="zh-TW"/>
        </w:rPr>
        <w:t>费用（实质性要求）。</w:t>
      </w:r>
    </w:p>
    <w:p w14:paraId="575F47DA">
      <w:pPr>
        <w:pStyle w:val="3"/>
        <w:spacing w:line="360" w:lineRule="auto"/>
        <w:ind w:left="359" w:leftChars="171" w:right="332" w:rightChars="158"/>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 xml:space="preserve">附件2    </w:t>
      </w:r>
      <w:r>
        <w:rPr>
          <w:rFonts w:hint="eastAsia" w:ascii="宋体" w:hAnsi="宋体" w:eastAsia="宋体" w:cs="宋体"/>
          <w:kern w:val="2"/>
          <w:sz w:val="24"/>
          <w:szCs w:val="24"/>
          <w:lang w:val="en-US" w:eastAsia="zh-CN" w:bidi="ar-SA"/>
        </w:rPr>
        <w:t xml:space="preserve">             </w:t>
      </w:r>
      <w:bookmarkStart w:id="11" w:name="_Toc331160568"/>
      <w:bookmarkStart w:id="12" w:name="_Toc331850056"/>
    </w:p>
    <w:bookmarkEnd w:id="11"/>
    <w:bookmarkEnd w:id="12"/>
    <w:p w14:paraId="32A75EAC">
      <w:pPr>
        <w:pStyle w:val="3"/>
        <w:spacing w:line="360" w:lineRule="auto"/>
        <w:ind w:right="332" w:rightChars="158"/>
        <w:rPr>
          <w:rFonts w:hint="eastAsia" w:ascii="宋体" w:hAnsi="宋体" w:eastAsia="宋体" w:cs="宋体"/>
          <w:sz w:val="24"/>
          <w:szCs w:val="24"/>
          <w:lang w:val="zh-TW" w:eastAsia="zh-TW"/>
        </w:rPr>
      </w:pPr>
      <w:r>
        <w:rPr>
          <w:rFonts w:hint="eastAsia" w:ascii="宋体" w:hAnsi="宋体" w:eastAsia="宋体" w:cs="宋体"/>
          <w:sz w:val="24"/>
          <w:szCs w:val="24"/>
          <w:rtl w:val="0"/>
          <w:lang w:val="zh-TW" w:eastAsia="zh-TW"/>
        </w:rPr>
        <w:t>一）商务要求（实质性要求）</w:t>
      </w:r>
    </w:p>
    <w:p w14:paraId="5E1458AB">
      <w:pPr>
        <w:pStyle w:val="23"/>
        <w:framePr w:wrap="auto" w:vAnchor="margin" w:hAnchor="text" w:yAlign="inline"/>
        <w:widowControl/>
        <w:spacing w:line="360" w:lineRule="auto"/>
        <w:jc w:val="left"/>
        <w:rPr>
          <w:rStyle w:val="21"/>
          <w:rFonts w:hint="eastAsia" w:ascii="宋体" w:hAnsi="宋体" w:eastAsia="宋体" w:cs="宋体"/>
          <w:caps w:val="0"/>
          <w:smallCaps w:val="0"/>
          <w:color w:val="000000"/>
          <w:spacing w:val="0"/>
          <w:sz w:val="24"/>
          <w:szCs w:val="24"/>
          <w:u w:color="000000"/>
        </w:rPr>
      </w:pPr>
      <w:r>
        <w:rPr>
          <w:rStyle w:val="21"/>
          <w:rFonts w:hint="eastAsia" w:ascii="宋体" w:hAnsi="宋体" w:eastAsia="宋体" w:cs="宋体"/>
          <w:caps w:val="0"/>
          <w:smallCaps w:val="0"/>
          <w:color w:val="000000"/>
          <w:spacing w:val="0"/>
          <w:sz w:val="24"/>
          <w:szCs w:val="24"/>
          <w:u w:color="000000"/>
          <w:rtl w:val="0"/>
          <w:lang w:val="en-US" w:eastAsia="zh-CN" w:bidi="ar-SA"/>
        </w:rPr>
        <w:t>1.完工</w:t>
      </w:r>
      <w:r>
        <w:rPr>
          <w:rStyle w:val="21"/>
          <w:rFonts w:hint="eastAsia" w:ascii="宋体" w:hAnsi="宋体" w:eastAsia="宋体" w:cs="宋体"/>
          <w:caps w:val="0"/>
          <w:smallCaps w:val="0"/>
          <w:color w:val="000000"/>
          <w:spacing w:val="0"/>
          <w:sz w:val="24"/>
          <w:szCs w:val="24"/>
          <w:u w:color="000000"/>
          <w:rtl w:val="0"/>
          <w:lang w:val="zh-TW" w:eastAsia="zh-TW" w:bidi="ar-SA"/>
        </w:rPr>
        <w:t>期限：在合同签订后</w:t>
      </w:r>
      <w:r>
        <w:rPr>
          <w:rStyle w:val="21"/>
          <w:rFonts w:hint="eastAsia" w:ascii="宋体" w:hAnsi="宋体" w:eastAsia="宋体" w:cs="宋体"/>
          <w:caps w:val="0"/>
          <w:smallCaps w:val="0"/>
          <w:color w:val="000000"/>
          <w:spacing w:val="0"/>
          <w:sz w:val="24"/>
          <w:szCs w:val="24"/>
          <w:u w:color="000000"/>
          <w:rtl w:val="0"/>
          <w:lang w:val="en-US" w:eastAsia="zh-CN" w:bidi="ar-SA"/>
        </w:rPr>
        <w:t>30</w:t>
      </w:r>
      <w:r>
        <w:rPr>
          <w:rStyle w:val="21"/>
          <w:rFonts w:hint="eastAsia" w:ascii="宋体" w:hAnsi="宋体" w:eastAsia="宋体" w:cs="宋体"/>
          <w:caps w:val="0"/>
          <w:smallCaps w:val="0"/>
          <w:color w:val="FF0000"/>
          <w:spacing w:val="0"/>
          <w:sz w:val="24"/>
          <w:szCs w:val="24"/>
          <w:u w:color="000000"/>
          <w:rtl w:val="0"/>
          <w:lang w:val="en-US" w:eastAsia="zh-CN" w:bidi="ar-SA"/>
        </w:rPr>
        <w:t>日</w:t>
      </w:r>
      <w:r>
        <w:rPr>
          <w:rStyle w:val="21"/>
          <w:rFonts w:hint="eastAsia" w:ascii="宋体" w:hAnsi="宋体" w:eastAsia="宋体" w:cs="宋体"/>
          <w:caps w:val="0"/>
          <w:smallCaps w:val="0"/>
          <w:color w:val="FF0000"/>
          <w:spacing w:val="0"/>
          <w:sz w:val="24"/>
          <w:szCs w:val="24"/>
          <w:u w:color="000000"/>
          <w:rtl w:val="0"/>
          <w:lang w:val="zh-TW" w:eastAsia="zh-TW" w:bidi="ar-SA"/>
        </w:rPr>
        <w:t>内</w:t>
      </w:r>
      <w:r>
        <w:rPr>
          <w:rStyle w:val="21"/>
          <w:rFonts w:hint="eastAsia" w:ascii="宋体" w:hAnsi="宋体" w:eastAsia="宋体" w:cs="宋体"/>
          <w:caps w:val="0"/>
          <w:smallCaps w:val="0"/>
          <w:color w:val="000000"/>
          <w:spacing w:val="0"/>
          <w:sz w:val="24"/>
          <w:szCs w:val="24"/>
          <w:u w:color="000000"/>
          <w:rtl w:val="0"/>
          <w:lang w:val="zh-TW" w:eastAsia="zh-TW" w:bidi="ar-SA"/>
        </w:rPr>
        <w:t>。</w:t>
      </w:r>
    </w:p>
    <w:p w14:paraId="2CF21905">
      <w:pPr>
        <w:pStyle w:val="23"/>
        <w:framePr w:wrap="auto" w:vAnchor="margin" w:hAnchor="text" w:yAlign="inline"/>
        <w:widowControl/>
        <w:spacing w:line="360" w:lineRule="auto"/>
        <w:jc w:val="left"/>
        <w:rPr>
          <w:rStyle w:val="21"/>
          <w:rFonts w:hint="eastAsia" w:ascii="宋体" w:hAnsi="宋体" w:eastAsia="宋体" w:cs="宋体"/>
          <w:caps w:val="0"/>
          <w:smallCaps w:val="0"/>
          <w:color w:val="000000"/>
          <w:spacing w:val="0"/>
          <w:sz w:val="24"/>
          <w:szCs w:val="24"/>
          <w:u w:color="000000"/>
        </w:rPr>
      </w:pPr>
      <w:r>
        <w:rPr>
          <w:rStyle w:val="21"/>
          <w:rFonts w:hint="eastAsia" w:ascii="宋体" w:hAnsi="宋体" w:eastAsia="宋体" w:cs="宋体"/>
          <w:caps w:val="0"/>
          <w:smallCaps w:val="0"/>
          <w:color w:val="000000"/>
          <w:spacing w:val="0"/>
          <w:sz w:val="24"/>
          <w:szCs w:val="24"/>
          <w:u w:color="000000"/>
          <w:rtl w:val="0"/>
          <w:lang w:val="en-US" w:eastAsia="zh-CN" w:bidi="ar-SA"/>
        </w:rPr>
        <w:t>2.施工</w:t>
      </w:r>
      <w:r>
        <w:rPr>
          <w:rStyle w:val="21"/>
          <w:rFonts w:hint="eastAsia" w:ascii="宋体" w:hAnsi="宋体" w:eastAsia="宋体" w:cs="宋体"/>
          <w:caps w:val="0"/>
          <w:smallCaps w:val="0"/>
          <w:color w:val="000000"/>
          <w:spacing w:val="0"/>
          <w:sz w:val="24"/>
          <w:szCs w:val="24"/>
          <w:u w:color="000000"/>
          <w:rtl w:val="0"/>
          <w:lang w:val="zh-TW" w:eastAsia="zh-TW" w:bidi="ar-SA"/>
        </w:rPr>
        <w:t>地点：古蔺县中医医院</w:t>
      </w:r>
      <w:r>
        <w:rPr>
          <w:rStyle w:val="21"/>
          <w:rFonts w:hint="eastAsia" w:ascii="宋体" w:hAnsi="宋体" w:eastAsia="宋体" w:cs="宋体"/>
          <w:caps w:val="0"/>
          <w:smallCaps w:val="0"/>
          <w:color w:val="000000"/>
          <w:spacing w:val="0"/>
          <w:sz w:val="24"/>
          <w:szCs w:val="24"/>
          <w:u w:color="000000"/>
          <w:rtl w:val="0"/>
          <w:lang w:val="en-US" w:eastAsia="zh-CN" w:bidi="ar-SA"/>
        </w:rPr>
        <w:t>均吾院区</w:t>
      </w:r>
      <w:r>
        <w:rPr>
          <w:rStyle w:val="21"/>
          <w:rFonts w:hint="eastAsia" w:ascii="宋体" w:hAnsi="宋体" w:eastAsia="宋体" w:cs="宋体"/>
          <w:caps w:val="0"/>
          <w:smallCaps w:val="0"/>
          <w:color w:val="000000"/>
          <w:spacing w:val="0"/>
          <w:sz w:val="24"/>
          <w:szCs w:val="24"/>
          <w:u w:color="000000"/>
          <w:rtl w:val="0"/>
          <w:lang w:val="zh-TW" w:eastAsia="zh-TW" w:bidi="ar-SA"/>
        </w:rPr>
        <w:t>。</w:t>
      </w:r>
    </w:p>
    <w:p w14:paraId="36084A34">
      <w:pPr>
        <w:pStyle w:val="23"/>
        <w:framePr w:wrap="auto" w:vAnchor="margin" w:hAnchor="text" w:yAlign="inline"/>
        <w:widowControl/>
        <w:spacing w:line="360" w:lineRule="auto"/>
        <w:jc w:val="left"/>
        <w:rPr>
          <w:rStyle w:val="21"/>
          <w:rFonts w:hint="eastAsia" w:ascii="宋体" w:hAnsi="宋体" w:eastAsia="宋体" w:cs="宋体"/>
          <w:caps w:val="0"/>
          <w:smallCaps w:val="0"/>
          <w:color w:val="000000"/>
          <w:spacing w:val="0"/>
          <w:sz w:val="24"/>
          <w:szCs w:val="24"/>
          <w:u w:color="000000"/>
          <w:rtl w:val="0"/>
          <w:lang w:val="en-US" w:eastAsia="zh-CN" w:bidi="ar-SA"/>
        </w:rPr>
      </w:pPr>
      <w:r>
        <w:rPr>
          <w:rStyle w:val="21"/>
          <w:rFonts w:hint="eastAsia" w:ascii="宋体" w:hAnsi="宋体" w:eastAsia="宋体" w:cs="宋体"/>
          <w:caps w:val="0"/>
          <w:smallCaps w:val="0"/>
          <w:color w:val="000000"/>
          <w:spacing w:val="0"/>
          <w:sz w:val="24"/>
          <w:szCs w:val="24"/>
          <w:u w:color="000000"/>
          <w:rtl w:val="0"/>
          <w:lang w:val="en-US" w:eastAsia="zh-CN" w:bidi="ar-SA"/>
        </w:rPr>
        <w:t>3.</w:t>
      </w:r>
      <w:r>
        <w:rPr>
          <w:rStyle w:val="21"/>
          <w:rFonts w:hint="eastAsia" w:ascii="宋体" w:hAnsi="宋体" w:eastAsia="宋体" w:cs="宋体"/>
          <w:caps w:val="0"/>
          <w:smallCaps w:val="0"/>
          <w:color w:val="000000"/>
          <w:spacing w:val="0"/>
          <w:sz w:val="24"/>
          <w:szCs w:val="24"/>
          <w:u w:color="000000"/>
          <w:rtl w:val="0"/>
          <w:lang w:val="zh-TW" w:eastAsia="zh-TW" w:bidi="ar-SA"/>
        </w:rPr>
        <w:t>报价要求：</w:t>
      </w:r>
      <w:r>
        <w:rPr>
          <w:rStyle w:val="21"/>
          <w:rFonts w:hint="eastAsia" w:ascii="宋体" w:hAnsi="宋体" w:eastAsia="宋体" w:cs="宋体"/>
          <w:caps w:val="0"/>
          <w:smallCaps w:val="0"/>
          <w:color w:val="000000"/>
          <w:spacing w:val="0"/>
          <w:sz w:val="24"/>
          <w:szCs w:val="24"/>
          <w:u w:color="000000"/>
          <w:rtl w:val="0"/>
          <w:lang w:val="en-US" w:eastAsia="zh-CN" w:bidi="ar-SA"/>
        </w:rPr>
        <w:t>本项目为包干总价，供应商自行承担市场风险，</w:t>
      </w:r>
      <w:r>
        <w:rPr>
          <w:rStyle w:val="21"/>
          <w:rFonts w:hint="eastAsia" w:ascii="宋体" w:hAnsi="宋体" w:eastAsia="宋体" w:cs="宋体"/>
          <w:caps w:val="0"/>
          <w:smallCaps w:val="0"/>
          <w:color w:val="000000"/>
          <w:spacing w:val="0"/>
          <w:sz w:val="24"/>
          <w:szCs w:val="24"/>
          <w:u w:color="000000"/>
          <w:rtl w:val="0"/>
          <w:lang w:val="zh-TW" w:eastAsia="zh-TW" w:bidi="ar-SA"/>
        </w:rPr>
        <w:t>报价是供应商响应采购项目要求的全部工作内容的价格体现，包含完成本项目所涉及人员劳务</w:t>
      </w:r>
      <w:r>
        <w:rPr>
          <w:rStyle w:val="21"/>
          <w:rFonts w:hint="eastAsia" w:ascii="宋体" w:hAnsi="宋体" w:eastAsia="宋体" w:cs="宋体"/>
          <w:caps w:val="0"/>
          <w:smallCaps w:val="0"/>
          <w:color w:val="000000" w:themeColor="text1"/>
          <w:spacing w:val="0"/>
          <w:sz w:val="24"/>
          <w:szCs w:val="24"/>
          <w:u w:color="000000"/>
          <w:rtl w:val="0"/>
          <w:lang w:val="zh-TW" w:eastAsia="zh-TW" w:bidi="ar-SA"/>
          <w14:textFill>
            <w14:solidFill>
              <w14:schemeClr w14:val="tx1"/>
            </w14:solidFill>
          </w14:textFill>
        </w:rPr>
        <w:t>、</w:t>
      </w:r>
      <w:r>
        <w:rPr>
          <w:rStyle w:val="21"/>
          <w:rFonts w:hint="eastAsia" w:ascii="宋体" w:hAnsi="宋体" w:eastAsia="宋体" w:cs="宋体"/>
          <w:caps w:val="0"/>
          <w:smallCaps w:val="0"/>
          <w:color w:val="000000" w:themeColor="text1"/>
          <w:spacing w:val="0"/>
          <w:sz w:val="24"/>
          <w:szCs w:val="24"/>
          <w:u w:color="000000"/>
          <w:rtl w:val="0"/>
          <w:lang w:val="zh-TW" w:eastAsia="zh-CN" w:bidi="ar-SA"/>
          <w14:textFill>
            <w14:solidFill>
              <w14:schemeClr w14:val="tx1"/>
            </w14:solidFill>
          </w14:textFill>
        </w:rPr>
        <w:t>运输、处置</w:t>
      </w:r>
      <w:r>
        <w:rPr>
          <w:rStyle w:val="21"/>
          <w:rFonts w:hint="eastAsia" w:ascii="宋体" w:hAnsi="宋体" w:eastAsia="宋体" w:cs="宋体"/>
          <w:caps w:val="0"/>
          <w:smallCaps w:val="0"/>
          <w:color w:val="000000"/>
          <w:spacing w:val="0"/>
          <w:sz w:val="24"/>
          <w:szCs w:val="24"/>
          <w:u w:color="000000"/>
          <w:rtl w:val="0"/>
          <w:lang w:val="zh-TW" w:eastAsia="zh-CN" w:bidi="ar-SA"/>
        </w:rPr>
        <w:t>、</w:t>
      </w:r>
      <w:r>
        <w:rPr>
          <w:rStyle w:val="21"/>
          <w:rFonts w:hint="eastAsia" w:ascii="宋体" w:hAnsi="宋体" w:eastAsia="宋体" w:cs="宋体"/>
          <w:caps w:val="0"/>
          <w:smallCaps w:val="0"/>
          <w:color w:val="000000"/>
          <w:spacing w:val="0"/>
          <w:sz w:val="24"/>
          <w:szCs w:val="24"/>
          <w:u w:color="000000"/>
          <w:rtl w:val="0"/>
          <w:lang w:val="zh-TW" w:eastAsia="zh-TW" w:bidi="ar-SA"/>
        </w:rPr>
        <w:t>差旅、设备投入、保险、风险、税金、利润、代理服务费以及采购文件规定的一切费用</w:t>
      </w:r>
      <w:r>
        <w:rPr>
          <w:rStyle w:val="21"/>
          <w:rFonts w:hint="eastAsia" w:ascii="宋体" w:hAnsi="宋体" w:eastAsia="宋体" w:cs="宋体"/>
          <w:caps w:val="0"/>
          <w:smallCaps w:val="0"/>
          <w:color w:val="000000"/>
          <w:spacing w:val="0"/>
          <w:sz w:val="24"/>
          <w:szCs w:val="24"/>
          <w:u w:color="000000"/>
          <w:rtl w:val="0"/>
          <w:lang w:val="zh-TW" w:eastAsia="zh-CN" w:bidi="ar-SA"/>
        </w:rPr>
        <w:t>，</w:t>
      </w:r>
      <w:r>
        <w:rPr>
          <w:rStyle w:val="21"/>
          <w:rFonts w:hint="eastAsia" w:ascii="宋体" w:hAnsi="宋体" w:eastAsia="宋体" w:cs="宋体"/>
          <w:caps w:val="0"/>
          <w:smallCaps w:val="0"/>
          <w:color w:val="000000"/>
          <w:spacing w:val="0"/>
          <w:sz w:val="24"/>
          <w:szCs w:val="24"/>
          <w:u w:color="000000"/>
          <w:rtl w:val="0"/>
          <w:lang w:val="en-US" w:eastAsia="zh-CN" w:bidi="ar-SA"/>
        </w:rPr>
        <w:t>采购人不再另行支付任何费用</w:t>
      </w:r>
      <w:r>
        <w:rPr>
          <w:rStyle w:val="21"/>
          <w:rFonts w:hint="eastAsia" w:ascii="宋体" w:hAnsi="宋体" w:eastAsia="宋体" w:cs="宋体"/>
          <w:caps w:val="0"/>
          <w:smallCaps w:val="0"/>
          <w:color w:val="000000"/>
          <w:spacing w:val="0"/>
          <w:sz w:val="24"/>
          <w:szCs w:val="24"/>
          <w:u w:color="000000"/>
          <w:rtl w:val="0"/>
          <w:lang w:val="zh-TW" w:eastAsia="zh-TW" w:bidi="ar-SA"/>
        </w:rPr>
        <w:t>。</w:t>
      </w:r>
    </w:p>
    <w:p w14:paraId="50448B35">
      <w:pPr>
        <w:pStyle w:val="23"/>
        <w:framePr w:wrap="auto" w:vAnchor="margin" w:hAnchor="text" w:yAlign="inline"/>
        <w:widowControl/>
        <w:shd w:val="clear" w:color="auto" w:fill="auto"/>
        <w:spacing w:line="360" w:lineRule="auto"/>
        <w:jc w:val="left"/>
        <w:rPr>
          <w:rFonts w:hint="eastAsia" w:ascii="宋体" w:hAnsi="宋体" w:eastAsia="宋体" w:cs="宋体"/>
          <w:b w:val="0"/>
          <w:bCs w:val="0"/>
          <w:color w:val="000000"/>
          <w:spacing w:val="0"/>
          <w:kern w:val="0"/>
          <w:sz w:val="24"/>
          <w:szCs w:val="24"/>
          <w:shd w:val="clear" w:color="auto" w:fill="FFFFFF"/>
          <w:lang w:val="en-US" w:eastAsia="zh-CN" w:bidi="ar-SA"/>
        </w:rPr>
      </w:pPr>
      <w:r>
        <w:rPr>
          <w:rStyle w:val="21"/>
          <w:rFonts w:hint="eastAsia" w:ascii="宋体" w:hAnsi="宋体" w:eastAsia="宋体" w:cs="宋体"/>
          <w:caps w:val="0"/>
          <w:smallCaps w:val="0"/>
          <w:color w:val="000000"/>
          <w:spacing w:val="0"/>
          <w:sz w:val="24"/>
          <w:szCs w:val="24"/>
          <w:u w:color="000000"/>
          <w:rtl w:val="0"/>
          <w:lang w:val="en-US" w:eastAsia="zh-TW" w:bidi="ar-SA"/>
        </w:rPr>
        <w:t>4.</w:t>
      </w:r>
      <w:r>
        <w:rPr>
          <w:rStyle w:val="21"/>
          <w:rFonts w:hint="eastAsia" w:ascii="宋体" w:hAnsi="宋体" w:eastAsia="宋体" w:cs="宋体"/>
          <w:caps w:val="0"/>
          <w:smallCaps w:val="0"/>
          <w:color w:val="000000"/>
          <w:spacing w:val="0"/>
          <w:sz w:val="24"/>
          <w:szCs w:val="24"/>
          <w:u w:color="000000"/>
          <w:rtl w:val="0"/>
          <w:lang w:val="zh-TW" w:eastAsia="zh-TW" w:bidi="ar-SA"/>
        </w:rPr>
        <w:t>付款方式：</w:t>
      </w:r>
      <w:r>
        <w:rPr>
          <w:rFonts w:hint="eastAsia" w:ascii="宋体" w:hAnsi="宋体" w:eastAsia="宋体" w:cs="宋体"/>
          <w:b w:val="0"/>
          <w:bCs w:val="0"/>
          <w:color w:val="000000"/>
          <w:spacing w:val="0"/>
          <w:kern w:val="0"/>
          <w:sz w:val="24"/>
          <w:szCs w:val="24"/>
          <w:shd w:val="clear" w:color="auto" w:fill="FFFFFF"/>
          <w:lang w:val="en-US" w:eastAsia="zh-CN" w:bidi="ar-SA"/>
        </w:rPr>
        <w:t>项目完工并验收合格后支付合同总金额的95%,剩余5%在两年质保期到期后支付</w:t>
      </w:r>
    </w:p>
    <w:p w14:paraId="321B133C">
      <w:pPr>
        <w:pStyle w:val="23"/>
        <w:framePr w:wrap="auto" w:vAnchor="margin" w:hAnchor="text" w:yAlign="inline"/>
        <w:widowControl/>
        <w:shd w:val="clear" w:color="auto" w:fill="auto"/>
        <w:spacing w:line="360" w:lineRule="auto"/>
        <w:jc w:val="left"/>
        <w:rPr>
          <w:rStyle w:val="21"/>
          <w:rFonts w:hint="eastAsia" w:ascii="宋体" w:hAnsi="宋体" w:eastAsia="宋体" w:cs="宋体"/>
          <w:caps w:val="0"/>
          <w:smallCaps w:val="0"/>
          <w:color w:val="000000"/>
          <w:spacing w:val="0"/>
          <w:sz w:val="24"/>
          <w:szCs w:val="24"/>
          <w:u w:color="000000"/>
          <w:rtl w:val="0"/>
          <w:lang w:val="zh-TW" w:eastAsia="zh-TW"/>
        </w:rPr>
      </w:pPr>
      <w:r>
        <w:rPr>
          <w:rStyle w:val="21"/>
          <w:rFonts w:hint="eastAsia" w:ascii="宋体" w:hAnsi="宋体" w:eastAsia="宋体" w:cs="宋体"/>
          <w:caps w:val="0"/>
          <w:smallCaps w:val="0"/>
          <w:color w:val="000000"/>
          <w:spacing w:val="0"/>
          <w:sz w:val="24"/>
          <w:szCs w:val="24"/>
          <w:u w:color="000000"/>
          <w:rtl w:val="0"/>
          <w:lang w:val="en-US" w:eastAsia="zh-TW" w:bidi="ar-SA"/>
        </w:rPr>
        <w:t>5.</w:t>
      </w:r>
      <w:r>
        <w:rPr>
          <w:rStyle w:val="21"/>
          <w:rFonts w:hint="eastAsia" w:ascii="宋体" w:hAnsi="宋体" w:eastAsia="宋体" w:cs="宋体"/>
          <w:caps w:val="0"/>
          <w:smallCaps w:val="0"/>
          <w:color w:val="000000"/>
          <w:spacing w:val="0"/>
          <w:sz w:val="24"/>
          <w:szCs w:val="24"/>
          <w:u w:color="000000"/>
          <w:rtl w:val="0"/>
          <w:lang w:val="zh-TW" w:eastAsia="zh-TW" w:bidi="ar-SA"/>
        </w:rPr>
        <w:t>验收要求：本项目严格按照相关行政主管部门和技术部门的要求组织验收，以比选文件技术参数及要求及成交人响应文件技术响应为准。</w:t>
      </w:r>
    </w:p>
    <w:p w14:paraId="2F4595DE">
      <w:pPr>
        <w:pStyle w:val="23"/>
        <w:framePr w:wrap="auto" w:vAnchor="margin" w:hAnchor="text" w:yAlign="inline"/>
        <w:widowControl/>
        <w:shd w:val="clear" w:color="auto" w:fill="auto"/>
        <w:spacing w:line="360" w:lineRule="auto"/>
        <w:jc w:val="left"/>
        <w:rPr>
          <w:rStyle w:val="21"/>
          <w:rFonts w:hint="eastAsia" w:ascii="宋体" w:hAnsi="宋体" w:eastAsia="宋体" w:cs="宋体"/>
          <w:caps w:val="0"/>
          <w:smallCaps w:val="0"/>
          <w:color w:val="000000"/>
          <w:spacing w:val="0"/>
          <w:sz w:val="24"/>
          <w:szCs w:val="24"/>
          <w:u w:color="000000"/>
          <w:rtl w:val="0"/>
          <w:lang w:val="zh-TW" w:eastAsia="zh-CN"/>
        </w:rPr>
      </w:pPr>
      <w:r>
        <w:rPr>
          <w:rStyle w:val="21"/>
          <w:rFonts w:hint="eastAsia" w:ascii="宋体" w:hAnsi="宋体" w:eastAsia="宋体" w:cs="宋体"/>
          <w:caps w:val="0"/>
          <w:smallCaps w:val="0"/>
          <w:color w:val="000000"/>
          <w:spacing w:val="0"/>
          <w:sz w:val="24"/>
          <w:szCs w:val="24"/>
          <w:u w:color="000000"/>
          <w:rtl w:val="0"/>
          <w:lang w:val="en-US" w:eastAsia="zh-CN" w:bidi="ar-SA"/>
        </w:rPr>
        <w:t>6</w:t>
      </w:r>
      <w:r>
        <w:rPr>
          <w:rStyle w:val="21"/>
          <w:rFonts w:hint="eastAsia" w:ascii="宋体" w:hAnsi="宋体" w:eastAsia="宋体" w:cs="宋体"/>
          <w:caps w:val="0"/>
          <w:smallCaps w:val="0"/>
          <w:color w:val="000000"/>
          <w:spacing w:val="0"/>
          <w:sz w:val="24"/>
          <w:szCs w:val="24"/>
          <w:u w:color="000000"/>
          <w:rtl w:val="0"/>
          <w:lang w:val="en-US" w:eastAsia="zh-TW" w:bidi="ar-SA"/>
        </w:rPr>
        <w:t>.</w:t>
      </w:r>
      <w:r>
        <w:rPr>
          <w:rStyle w:val="21"/>
          <w:rFonts w:hint="eastAsia" w:ascii="宋体" w:hAnsi="宋体" w:eastAsia="宋体" w:cs="宋体"/>
          <w:caps w:val="0"/>
          <w:smallCaps w:val="0"/>
          <w:color w:val="000000"/>
          <w:spacing w:val="0"/>
          <w:sz w:val="24"/>
          <w:szCs w:val="24"/>
          <w:u w:color="000000"/>
          <w:rtl w:val="0"/>
          <w:lang w:val="zh-TW" w:eastAsia="zh-TW" w:bidi="ar-SA"/>
        </w:rPr>
        <w:t>验收总则：</w:t>
      </w:r>
      <w:r>
        <w:rPr>
          <w:rStyle w:val="21"/>
          <w:rFonts w:hint="eastAsia" w:ascii="宋体" w:hAnsi="宋体" w:eastAsia="宋体" w:cs="宋体"/>
          <w:caps w:val="0"/>
          <w:smallCaps w:val="0"/>
          <w:color w:val="000000"/>
          <w:spacing w:val="0"/>
          <w:sz w:val="24"/>
          <w:szCs w:val="24"/>
          <w:u w:color="000000"/>
          <w:rtl w:val="0"/>
          <w:lang w:val="zh-TW" w:eastAsia="zh-CN" w:bidi="ar-SA"/>
        </w:rPr>
        <w:t>按照参数及质量要求执行验收。</w:t>
      </w:r>
    </w:p>
    <w:p w14:paraId="30A4E55B">
      <w:pPr>
        <w:pStyle w:val="23"/>
        <w:framePr w:wrap="auto" w:vAnchor="margin" w:hAnchor="text" w:yAlign="inline"/>
        <w:widowControl/>
        <w:shd w:val="clear" w:color="auto" w:fill="auto"/>
        <w:spacing w:line="360" w:lineRule="auto"/>
        <w:jc w:val="left"/>
        <w:rPr>
          <w:rStyle w:val="21"/>
          <w:rFonts w:hint="eastAsia" w:ascii="宋体" w:hAnsi="宋体" w:eastAsia="宋体" w:cs="宋体"/>
          <w:caps w:val="0"/>
          <w:smallCaps w:val="0"/>
          <w:color w:val="000000"/>
          <w:spacing w:val="0"/>
          <w:sz w:val="24"/>
          <w:szCs w:val="24"/>
          <w:u w:color="000000"/>
          <w:rtl w:val="0"/>
          <w:lang w:val="zh-TW" w:eastAsia="zh-CN" w:bidi="ar-SA"/>
        </w:rPr>
      </w:pPr>
      <w:r>
        <w:rPr>
          <w:rStyle w:val="21"/>
          <w:rFonts w:hint="eastAsia" w:ascii="宋体" w:hAnsi="宋体" w:eastAsia="宋体" w:cs="宋体"/>
          <w:caps w:val="0"/>
          <w:smallCaps w:val="0"/>
          <w:color w:val="000000"/>
          <w:spacing w:val="0"/>
          <w:sz w:val="24"/>
          <w:szCs w:val="24"/>
          <w:u w:color="000000"/>
          <w:rtl w:val="0"/>
          <w:lang w:val="en-US" w:eastAsia="zh-CN" w:bidi="ar-SA"/>
        </w:rPr>
        <w:t>7.</w:t>
      </w:r>
      <w:r>
        <w:rPr>
          <w:rStyle w:val="21"/>
          <w:rFonts w:hint="eastAsia" w:ascii="宋体" w:hAnsi="宋体" w:eastAsia="宋体" w:cs="宋体"/>
          <w:caps w:val="0"/>
          <w:smallCaps w:val="0"/>
          <w:color w:val="000000"/>
          <w:spacing w:val="0"/>
          <w:sz w:val="24"/>
          <w:szCs w:val="24"/>
          <w:u w:color="000000"/>
          <w:rtl w:val="0"/>
          <w:lang w:val="zh-TW" w:eastAsia="zh-TW" w:bidi="ar-SA"/>
        </w:rPr>
        <w:t>工程质量保修期</w:t>
      </w:r>
      <w:r>
        <w:rPr>
          <w:rStyle w:val="21"/>
          <w:rFonts w:hint="eastAsia" w:ascii="宋体" w:hAnsi="宋体" w:eastAsia="宋体" w:cs="宋体"/>
          <w:caps w:val="0"/>
          <w:smallCaps w:val="0"/>
          <w:color w:val="000000"/>
          <w:spacing w:val="0"/>
          <w:sz w:val="24"/>
          <w:szCs w:val="24"/>
          <w:u w:color="000000"/>
          <w:rtl w:val="0"/>
          <w:lang w:val="en-US" w:eastAsia="zh-CN" w:bidi="ar-SA"/>
        </w:rPr>
        <w:t>：</w:t>
      </w:r>
      <w:r>
        <w:rPr>
          <w:rStyle w:val="21"/>
          <w:rFonts w:hint="eastAsia" w:ascii="宋体" w:hAnsi="宋体" w:eastAsia="宋体" w:cs="宋体"/>
          <w:caps w:val="0"/>
          <w:smallCaps w:val="0"/>
          <w:color w:val="000000"/>
          <w:spacing w:val="0"/>
          <w:sz w:val="24"/>
          <w:szCs w:val="24"/>
          <w:u w:color="000000"/>
          <w:rtl w:val="0"/>
          <w:lang w:val="zh-TW" w:eastAsia="zh-TW" w:bidi="ar-SA"/>
        </w:rPr>
        <w:t>竣工验收合格之日起</w:t>
      </w:r>
      <w:r>
        <w:rPr>
          <w:rStyle w:val="21"/>
          <w:rFonts w:hint="eastAsia" w:ascii="宋体" w:hAnsi="宋体" w:eastAsia="宋体" w:cs="宋体"/>
          <w:caps w:val="0"/>
          <w:smallCaps w:val="0"/>
          <w:color w:val="000000"/>
          <w:spacing w:val="0"/>
          <w:sz w:val="24"/>
          <w:szCs w:val="24"/>
          <w:u w:color="000000"/>
          <w:rtl w:val="0"/>
          <w:lang w:val="zh-TW" w:eastAsia="zh-CN" w:bidi="ar-SA"/>
        </w:rPr>
        <w:t>不少于</w:t>
      </w:r>
      <w:r>
        <w:rPr>
          <w:rStyle w:val="21"/>
          <w:rFonts w:hint="eastAsia" w:ascii="宋体" w:hAnsi="宋体" w:eastAsia="宋体" w:cs="宋体"/>
          <w:caps w:val="0"/>
          <w:smallCaps w:val="0"/>
          <w:color w:val="000000"/>
          <w:spacing w:val="0"/>
          <w:sz w:val="24"/>
          <w:szCs w:val="24"/>
          <w:u w:color="000000"/>
          <w:rtl w:val="0"/>
          <w:lang w:val="en-US" w:eastAsia="zh-CN" w:bidi="ar-SA"/>
        </w:rPr>
        <w:t>24</w:t>
      </w:r>
      <w:r>
        <w:rPr>
          <w:rStyle w:val="21"/>
          <w:rFonts w:hint="eastAsia" w:ascii="宋体" w:hAnsi="宋体" w:eastAsia="宋体" w:cs="宋体"/>
          <w:caps w:val="0"/>
          <w:smallCaps w:val="0"/>
          <w:color w:val="000000"/>
          <w:spacing w:val="0"/>
          <w:sz w:val="24"/>
          <w:szCs w:val="24"/>
          <w:u w:color="000000"/>
          <w:rtl w:val="0"/>
          <w:lang w:val="zh-TW" w:eastAsia="zh-TW" w:bidi="ar-SA"/>
        </w:rPr>
        <w:t>个月</w:t>
      </w:r>
      <w:r>
        <w:rPr>
          <w:rStyle w:val="21"/>
          <w:rFonts w:hint="eastAsia" w:ascii="宋体" w:hAnsi="宋体" w:eastAsia="宋体" w:cs="宋体"/>
          <w:caps w:val="0"/>
          <w:smallCaps w:val="0"/>
          <w:color w:val="000000"/>
          <w:spacing w:val="0"/>
          <w:sz w:val="24"/>
          <w:szCs w:val="24"/>
          <w:u w:color="000000"/>
          <w:rtl w:val="0"/>
          <w:lang w:val="zh-TW" w:eastAsia="zh-CN" w:bidi="ar-SA"/>
        </w:rPr>
        <w:t>。</w:t>
      </w:r>
    </w:p>
    <w:p w14:paraId="278DBF76">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right="0" w:rightChars="0" w:firstLine="240" w:firstLineChars="100"/>
        <w:jc w:val="both"/>
        <w:textAlignment w:val="auto"/>
        <w:rPr>
          <w:rStyle w:val="21"/>
          <w:rFonts w:hint="eastAsia" w:ascii="宋体" w:hAnsi="宋体" w:eastAsia="宋体" w:cs="宋体"/>
          <w:caps w:val="0"/>
          <w:smallCaps w:val="0"/>
          <w:color w:val="000000"/>
          <w:spacing w:val="0"/>
          <w:sz w:val="24"/>
          <w:szCs w:val="24"/>
          <w:u w:color="000000"/>
          <w:rtl w:val="0"/>
          <w:lang w:val="en-US" w:eastAsia="zh-CN" w:bidi="ar-SA"/>
        </w:rPr>
      </w:pPr>
      <w:r>
        <w:rPr>
          <w:rStyle w:val="21"/>
          <w:rFonts w:hint="eastAsia" w:ascii="宋体" w:hAnsi="宋体" w:eastAsia="宋体" w:cs="宋体"/>
          <w:caps w:val="0"/>
          <w:smallCaps w:val="0"/>
          <w:color w:val="000000"/>
          <w:spacing w:val="0"/>
          <w:sz w:val="24"/>
          <w:szCs w:val="24"/>
          <w:u w:color="000000"/>
          <w:rtl w:val="0"/>
          <w:lang w:val="en-US" w:eastAsia="zh-CN" w:bidi="ar-SA"/>
        </w:rPr>
        <w:t>8.其他要求：</w:t>
      </w:r>
    </w:p>
    <w:p w14:paraId="1B6915B0">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right="0" w:rightChars="0" w:firstLine="240" w:firstLineChars="100"/>
        <w:jc w:val="both"/>
        <w:textAlignment w:val="auto"/>
        <w:rPr>
          <w:rFonts w:hint="eastAsia" w:ascii="宋体" w:hAnsi="宋体" w:eastAsia="宋体" w:cs="宋体"/>
          <w:b w:val="0"/>
          <w:bCs w:val="0"/>
          <w:color w:val="000000"/>
          <w:spacing w:val="0"/>
          <w:kern w:val="0"/>
          <w:sz w:val="24"/>
          <w:szCs w:val="24"/>
          <w:shd w:val="clear" w:color="auto" w:fill="FFFFFF"/>
          <w:lang w:val="en-US" w:eastAsia="zh-CN" w:bidi="ar-SA"/>
        </w:rPr>
      </w:pPr>
      <w:r>
        <w:rPr>
          <w:rStyle w:val="21"/>
          <w:rFonts w:hint="eastAsia" w:ascii="宋体" w:hAnsi="宋体" w:eastAsia="宋体" w:cs="宋体"/>
          <w:caps w:val="0"/>
          <w:smallCaps w:val="0"/>
          <w:color w:val="000000"/>
          <w:spacing w:val="0"/>
          <w:sz w:val="24"/>
          <w:szCs w:val="24"/>
          <w:u w:color="000000"/>
          <w:rtl w:val="0"/>
          <w:lang w:val="en-US" w:eastAsia="zh-CN" w:bidi="ar-SA"/>
        </w:rPr>
        <w:t>8.</w:t>
      </w:r>
      <w:r>
        <w:rPr>
          <w:rFonts w:hint="eastAsia" w:ascii="宋体" w:hAnsi="宋体" w:eastAsia="宋体" w:cs="宋体"/>
          <w:b w:val="0"/>
          <w:bCs w:val="0"/>
          <w:color w:val="000000"/>
          <w:spacing w:val="0"/>
          <w:kern w:val="0"/>
          <w:sz w:val="24"/>
          <w:szCs w:val="24"/>
          <w:shd w:val="clear" w:color="auto" w:fill="FFFFFF"/>
          <w:lang w:val="en-US" w:eastAsia="zh-CN" w:bidi="ar-SA"/>
        </w:rPr>
        <w:t>1.质量要求：按采购人提供的有关工程量清单和相关要求进行施工，满足国家规范和相关质量要求。</w:t>
      </w:r>
    </w:p>
    <w:p w14:paraId="2E8475A2">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right="0" w:rightChars="0" w:firstLine="240" w:firstLineChars="100"/>
        <w:jc w:val="both"/>
        <w:textAlignment w:val="auto"/>
        <w:rPr>
          <w:rFonts w:hint="eastAsia" w:ascii="宋体" w:hAnsi="宋体" w:eastAsia="宋体" w:cs="宋体"/>
          <w:b w:val="0"/>
          <w:bCs w:val="0"/>
          <w:color w:val="000000"/>
          <w:spacing w:val="0"/>
          <w:kern w:val="0"/>
          <w:sz w:val="24"/>
          <w:szCs w:val="24"/>
          <w:shd w:val="clear" w:color="auto" w:fill="FFFFFF"/>
          <w:lang w:val="en-US" w:eastAsia="zh-CN" w:bidi="ar-SA"/>
        </w:rPr>
      </w:pPr>
      <w:r>
        <w:rPr>
          <w:rFonts w:hint="eastAsia" w:ascii="宋体" w:hAnsi="宋体" w:eastAsia="宋体" w:cs="宋体"/>
          <w:b w:val="0"/>
          <w:bCs w:val="0"/>
          <w:color w:val="000000"/>
          <w:spacing w:val="0"/>
          <w:kern w:val="0"/>
          <w:sz w:val="24"/>
          <w:szCs w:val="24"/>
          <w:shd w:val="clear" w:color="auto" w:fill="FFFFFF"/>
          <w:lang w:val="en-US" w:eastAsia="zh-CN" w:bidi="ar-SA"/>
        </w:rPr>
        <w:t>8.2.材料要求：所有安装材料和工程设备均为符合国家质检部门及采购人的质量要求的全新货物。</w:t>
      </w:r>
    </w:p>
    <w:p w14:paraId="118C20DE">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right="0" w:rightChars="0" w:firstLine="240" w:firstLineChars="100"/>
        <w:jc w:val="both"/>
        <w:textAlignment w:val="auto"/>
        <w:rPr>
          <w:rFonts w:hint="eastAsia" w:ascii="宋体" w:hAnsi="宋体" w:eastAsia="宋体" w:cs="宋体"/>
          <w:b w:val="0"/>
          <w:bCs w:val="0"/>
          <w:color w:val="000000"/>
          <w:spacing w:val="0"/>
          <w:kern w:val="0"/>
          <w:sz w:val="24"/>
          <w:szCs w:val="24"/>
          <w:shd w:val="clear" w:color="auto" w:fill="FFFFFF"/>
          <w:lang w:val="en-US" w:eastAsia="zh-CN" w:bidi="ar-SA"/>
        </w:rPr>
      </w:pPr>
      <w:r>
        <w:rPr>
          <w:rFonts w:hint="eastAsia" w:ascii="宋体" w:hAnsi="宋体" w:eastAsia="宋体" w:cs="宋体"/>
          <w:b w:val="0"/>
          <w:bCs w:val="0"/>
          <w:color w:val="000000"/>
          <w:spacing w:val="0"/>
          <w:kern w:val="0"/>
          <w:sz w:val="24"/>
          <w:szCs w:val="24"/>
          <w:shd w:val="clear" w:color="auto" w:fill="FFFFFF"/>
          <w:lang w:val="en-US" w:eastAsia="zh-CN" w:bidi="ar-SA"/>
        </w:rPr>
        <w:t>8.3.安全责任：工程在实施、建设、安装、维护等整个工程活动期间，在工程实施地点范围内，所有安全责任均由施工方负责。</w:t>
      </w:r>
    </w:p>
    <w:p w14:paraId="2EC7391A">
      <w:pPr>
        <w:pStyle w:val="11"/>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right="0" w:rightChars="0" w:firstLine="240" w:firstLineChars="100"/>
        <w:jc w:val="both"/>
        <w:textAlignment w:val="auto"/>
        <w:rPr>
          <w:rFonts w:hint="eastAsia" w:ascii="宋体" w:hAnsi="宋体" w:eastAsia="宋体" w:cs="宋体"/>
          <w:b w:val="0"/>
          <w:bCs w:val="0"/>
          <w:color w:val="000000"/>
          <w:spacing w:val="0"/>
          <w:kern w:val="0"/>
          <w:sz w:val="24"/>
          <w:szCs w:val="24"/>
          <w:shd w:val="clear" w:color="auto" w:fill="FFFFFF"/>
          <w:lang w:val="en-US" w:eastAsia="zh-CN" w:bidi="ar-SA"/>
        </w:rPr>
      </w:pPr>
      <w:r>
        <w:rPr>
          <w:rFonts w:hint="eastAsia" w:ascii="宋体" w:hAnsi="宋体" w:eastAsia="宋体" w:cs="宋体"/>
          <w:b w:val="0"/>
          <w:bCs w:val="0"/>
          <w:color w:val="000000"/>
          <w:spacing w:val="0"/>
          <w:kern w:val="0"/>
          <w:sz w:val="24"/>
          <w:szCs w:val="24"/>
          <w:shd w:val="clear" w:color="auto" w:fill="FFFFFF"/>
          <w:lang w:val="en-US" w:eastAsia="zh-CN" w:bidi="ar-SA"/>
        </w:rPr>
        <w:t>8.4.纪律要求：必须遵守法纪及采购人有关规章制度，加强工作人员管理，服从甲方管理及领导，保证文明安全施工。应保持环境清洁，完工后彻底清场、清洁。</w:t>
      </w:r>
    </w:p>
    <w:p w14:paraId="488AAB16">
      <w:pPr>
        <w:pStyle w:val="23"/>
        <w:framePr w:wrap="auto" w:vAnchor="margin" w:hAnchor="text" w:yAlign="inline"/>
        <w:widowControl/>
        <w:shd w:val="clear" w:color="auto" w:fill="auto"/>
        <w:spacing w:line="360" w:lineRule="auto"/>
        <w:ind w:left="0" w:leftChars="0" w:firstLine="0" w:firstLineChars="0"/>
        <w:jc w:val="left"/>
        <w:rPr>
          <w:rStyle w:val="21"/>
          <w:rFonts w:hint="eastAsia" w:ascii="宋体" w:hAnsi="宋体" w:eastAsia="宋体" w:cs="宋体"/>
          <w:b/>
          <w:bCs/>
          <w:caps w:val="0"/>
          <w:smallCaps w:val="0"/>
          <w:color w:val="000000"/>
          <w:spacing w:val="0"/>
          <w:sz w:val="24"/>
          <w:szCs w:val="24"/>
          <w:u w:color="000000"/>
          <w:rtl w:val="0"/>
          <w:lang w:val="en-US" w:eastAsia="zh-CN" w:bidi="ar-SA"/>
        </w:rPr>
        <w:sectPr>
          <w:footerReference r:id="rId3" w:type="default"/>
          <w:pgSz w:w="11906" w:h="16838"/>
          <w:pgMar w:top="680" w:right="1020" w:bottom="1134" w:left="907" w:header="851" w:footer="992" w:gutter="0"/>
          <w:cols w:space="425" w:num="1"/>
          <w:docGrid w:type="lines" w:linePitch="312" w:charSpace="0"/>
        </w:sectPr>
      </w:pPr>
      <w:r>
        <w:rPr>
          <w:rStyle w:val="21"/>
          <w:rFonts w:hint="eastAsia" w:ascii="宋体" w:hAnsi="宋体" w:eastAsia="宋体" w:cs="宋体"/>
          <w:b/>
          <w:bCs/>
          <w:caps w:val="0"/>
          <w:smallCaps w:val="0"/>
          <w:color w:val="000000"/>
          <w:spacing w:val="0"/>
          <w:sz w:val="24"/>
          <w:szCs w:val="24"/>
          <w:u w:color="000000"/>
          <w:rtl w:val="0"/>
          <w:lang w:val="en-US" w:eastAsia="zh-CN" w:bidi="ar-SA"/>
        </w:rPr>
        <w:t>注：以上要求均为实质性响应，递交响应文件的供应商视为完全响应以上要求，在项目实施过程中按照以上要求执行。</w:t>
      </w:r>
    </w:p>
    <w:p w14:paraId="7E0B9D21">
      <w:pPr>
        <w:shd w:val="clear" w:color="auto" w:fill="auto"/>
        <w:spacing w:line="360" w:lineRule="auto"/>
        <w:jc w:val="left"/>
        <w:rPr>
          <w:rFonts w:hint="eastAsia" w:ascii="宋体" w:hAnsi="宋体" w:eastAsia="宋体" w:cs="宋体"/>
          <w:b/>
          <w:sz w:val="24"/>
          <w:szCs w:val="24"/>
          <w:lang w:val="en-US" w:eastAsia="zh-CN"/>
        </w:rPr>
      </w:pPr>
      <w:r>
        <w:rPr>
          <w:rStyle w:val="21"/>
          <w:rFonts w:hint="eastAsia" w:ascii="宋体" w:hAnsi="宋体" w:eastAsia="宋体" w:cs="宋体"/>
          <w:color w:val="000000"/>
          <w:spacing w:val="0"/>
          <w:w w:val="100"/>
          <w:kern w:val="0"/>
          <w:position w:val="0"/>
          <w:sz w:val="24"/>
          <w:szCs w:val="24"/>
          <w:u w:val="none" w:color="000000"/>
          <w:shd w:val="clear" w:color="auto" w:fill="auto"/>
          <w:vertAlign w:val="baseline"/>
          <w:rtl w:val="0"/>
          <w:lang w:val="zh-TW" w:eastAsia="zh-CN"/>
        </w:rPr>
        <w:t>附件</w:t>
      </w:r>
      <w:r>
        <w:rPr>
          <w:rStyle w:val="21"/>
          <w:rFonts w:hint="eastAsia" w:ascii="宋体" w:hAnsi="宋体" w:eastAsia="宋体" w:cs="宋体"/>
          <w:color w:val="000000"/>
          <w:spacing w:val="0"/>
          <w:w w:val="100"/>
          <w:kern w:val="0"/>
          <w:position w:val="0"/>
          <w:sz w:val="24"/>
          <w:szCs w:val="24"/>
          <w:u w:val="none" w:color="000000"/>
          <w:shd w:val="clear" w:color="auto" w:fill="auto"/>
          <w:vertAlign w:val="baseline"/>
          <w:rtl w:val="0"/>
          <w:lang w:val="en-US" w:eastAsia="zh-CN"/>
        </w:rPr>
        <w:t>3</w:t>
      </w:r>
    </w:p>
    <w:p w14:paraId="79296FE0">
      <w:pPr>
        <w:pStyle w:val="17"/>
        <w:spacing w:line="360" w:lineRule="auto"/>
        <w:rPr>
          <w:rStyle w:val="21"/>
          <w:rFonts w:hint="eastAsia" w:ascii="宋体" w:hAnsi="宋体" w:eastAsia="宋体" w:cs="宋体"/>
          <w:sz w:val="24"/>
          <w:szCs w:val="24"/>
          <w:lang w:val="zh-TW" w:eastAsia="zh-TW"/>
        </w:rPr>
      </w:pPr>
    </w:p>
    <w:p w14:paraId="2FAA4954">
      <w:pPr>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val="zh-CN" w:eastAsia="zh-CN"/>
        </w:rPr>
        <w:t>依法获取</w:t>
      </w:r>
      <w:r>
        <w:rPr>
          <w:rFonts w:hint="eastAsia" w:ascii="宋体" w:hAnsi="宋体" w:eastAsia="宋体" w:cs="宋体"/>
          <w:b/>
          <w:sz w:val="24"/>
          <w:szCs w:val="24"/>
          <w:lang w:val="en-US" w:eastAsia="zh-CN"/>
        </w:rPr>
        <w:t>采购</w:t>
      </w:r>
      <w:r>
        <w:rPr>
          <w:rFonts w:hint="eastAsia" w:ascii="宋体" w:hAnsi="宋体" w:eastAsia="宋体" w:cs="宋体"/>
          <w:b/>
          <w:sz w:val="24"/>
          <w:szCs w:val="24"/>
          <w:lang w:val="zh-CN" w:eastAsia="zh-CN"/>
        </w:rPr>
        <w:t>文件及项目报名登记表</w:t>
      </w:r>
    </w:p>
    <w:p w14:paraId="070CEA9E">
      <w:pPr>
        <w:spacing w:line="360" w:lineRule="auto"/>
        <w:rPr>
          <w:rFonts w:hint="eastAsia" w:ascii="宋体" w:hAnsi="宋体" w:eastAsia="宋体" w:cs="宋体"/>
          <w:b/>
          <w:sz w:val="24"/>
          <w:szCs w:val="24"/>
        </w:rPr>
      </w:pPr>
      <w:r>
        <w:rPr>
          <w:rFonts w:hint="eastAsia" w:ascii="宋体" w:hAnsi="宋体" w:eastAsia="宋体" w:cs="宋体"/>
          <w:b/>
          <w:sz w:val="24"/>
          <w:szCs w:val="24"/>
        </w:rPr>
        <w:t xml:space="preserve">                                                                                                              </w:t>
      </w:r>
    </w:p>
    <w:p w14:paraId="339A8502">
      <w:pPr>
        <w:tabs>
          <w:tab w:val="left" w:pos="2505"/>
          <w:tab w:val="center" w:pos="4204"/>
        </w:tabs>
        <w:spacing w:line="360" w:lineRule="auto"/>
        <w:jc w:val="both"/>
        <w:rPr>
          <w:rFonts w:hint="eastAsia" w:ascii="宋体" w:hAnsi="宋体" w:eastAsia="宋体" w:cs="宋体"/>
          <w:b/>
          <w:sz w:val="24"/>
          <w:szCs w:val="24"/>
          <w:lang w:eastAsia="zh-CN"/>
        </w:rPr>
      </w:pPr>
      <w:r>
        <w:rPr>
          <w:rFonts w:hint="eastAsia" w:ascii="宋体" w:hAnsi="宋体" w:eastAsia="宋体" w:cs="宋体"/>
          <w:b/>
          <w:sz w:val="24"/>
          <w:szCs w:val="24"/>
        </w:rPr>
        <w:t>项目名称：</w:t>
      </w:r>
      <w:r>
        <w:rPr>
          <w:rFonts w:hint="eastAsia" w:ascii="宋体" w:hAnsi="宋体" w:eastAsia="宋体" w:cs="宋体"/>
          <w:b/>
          <w:sz w:val="24"/>
          <w:szCs w:val="24"/>
          <w:lang w:val="en-US" w:eastAsia="zh-CN"/>
        </w:rPr>
        <w:t>古蔺县中医医院口腔科种植牙手术室装修改造工程</w:t>
      </w:r>
    </w:p>
    <w:tbl>
      <w:tblPr>
        <w:tblStyle w:val="14"/>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23FE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985" w:type="dxa"/>
            <w:noWrap w:val="0"/>
            <w:vAlign w:val="center"/>
          </w:tcPr>
          <w:p w14:paraId="66192B62">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投标单位全称</w:t>
            </w:r>
          </w:p>
        </w:tc>
        <w:tc>
          <w:tcPr>
            <w:tcW w:w="11907" w:type="dxa"/>
            <w:gridSpan w:val="8"/>
            <w:noWrap w:val="0"/>
            <w:vAlign w:val="center"/>
          </w:tcPr>
          <w:p w14:paraId="67FB9030">
            <w:pPr>
              <w:spacing w:line="360" w:lineRule="auto"/>
              <w:jc w:val="center"/>
              <w:rPr>
                <w:rFonts w:hint="eastAsia" w:ascii="宋体" w:hAnsi="宋体" w:eastAsia="宋体" w:cs="宋体"/>
                <w:b/>
                <w:sz w:val="24"/>
                <w:szCs w:val="24"/>
                <w:lang w:eastAsia="zh-CN"/>
              </w:rPr>
            </w:pPr>
          </w:p>
        </w:tc>
      </w:tr>
      <w:tr w14:paraId="13EB9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985" w:type="dxa"/>
            <w:noWrap w:val="0"/>
            <w:vAlign w:val="center"/>
          </w:tcPr>
          <w:p w14:paraId="33B47CE3">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购买日期</w:t>
            </w:r>
          </w:p>
        </w:tc>
        <w:tc>
          <w:tcPr>
            <w:tcW w:w="3969" w:type="dxa"/>
            <w:gridSpan w:val="3"/>
            <w:tcBorders>
              <w:right w:val="single" w:color="auto" w:sz="4" w:space="0"/>
            </w:tcBorders>
            <w:noWrap w:val="0"/>
            <w:vAlign w:val="center"/>
          </w:tcPr>
          <w:p w14:paraId="58980996">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 xml:space="preserve">2024年 月  </w:t>
            </w:r>
            <w:r>
              <w:rPr>
                <w:rFonts w:hint="eastAsia" w:ascii="宋体" w:hAnsi="宋体" w:eastAsia="宋体" w:cs="宋体"/>
                <w:b/>
                <w:color w:val="auto"/>
                <w:sz w:val="24"/>
                <w:szCs w:val="24"/>
                <w:lang w:val="en-US" w:eastAsia="zh-CN"/>
              </w:rPr>
              <w:t>日</w:t>
            </w:r>
          </w:p>
        </w:tc>
        <w:tc>
          <w:tcPr>
            <w:tcW w:w="3969" w:type="dxa"/>
            <w:gridSpan w:val="3"/>
            <w:tcBorders>
              <w:right w:val="single" w:color="auto" w:sz="4" w:space="0"/>
            </w:tcBorders>
            <w:noWrap w:val="0"/>
            <w:vAlign w:val="center"/>
          </w:tcPr>
          <w:p w14:paraId="7180A651">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eastAsia="zh-CN"/>
              </w:rPr>
              <w:t>包号</w:t>
            </w:r>
          </w:p>
        </w:tc>
        <w:tc>
          <w:tcPr>
            <w:tcW w:w="3969" w:type="dxa"/>
            <w:gridSpan w:val="2"/>
            <w:tcBorders>
              <w:right w:val="single" w:color="auto" w:sz="4" w:space="0"/>
            </w:tcBorders>
            <w:noWrap w:val="0"/>
            <w:vAlign w:val="center"/>
          </w:tcPr>
          <w:p w14:paraId="1128DB03">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w:t>
            </w:r>
          </w:p>
        </w:tc>
      </w:tr>
      <w:tr w14:paraId="2C9D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985" w:type="dxa"/>
            <w:vMerge w:val="restart"/>
            <w:noWrap w:val="0"/>
            <w:vAlign w:val="center"/>
          </w:tcPr>
          <w:p w14:paraId="0F2E58BD">
            <w:pPr>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eastAsia="zh-CN"/>
              </w:rPr>
              <w:t>投标</w:t>
            </w:r>
            <w:r>
              <w:rPr>
                <w:rFonts w:hint="eastAsia" w:ascii="宋体" w:hAnsi="宋体" w:eastAsia="宋体" w:cs="宋体"/>
                <w:b/>
                <w:sz w:val="24"/>
                <w:szCs w:val="24"/>
              </w:rPr>
              <w:t>单位代表</w:t>
            </w:r>
          </w:p>
          <w:p w14:paraId="7445D624">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    名</w:t>
            </w:r>
          </w:p>
        </w:tc>
        <w:tc>
          <w:tcPr>
            <w:tcW w:w="1694" w:type="dxa"/>
            <w:vMerge w:val="restart"/>
            <w:noWrap w:val="0"/>
            <w:vAlign w:val="center"/>
          </w:tcPr>
          <w:p w14:paraId="41978194">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职    务</w:t>
            </w:r>
          </w:p>
        </w:tc>
        <w:tc>
          <w:tcPr>
            <w:tcW w:w="10213" w:type="dxa"/>
            <w:gridSpan w:val="7"/>
            <w:noWrap w:val="0"/>
            <w:vAlign w:val="center"/>
          </w:tcPr>
          <w:p w14:paraId="373C4C7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联系方式（必须如实填写）</w:t>
            </w:r>
          </w:p>
        </w:tc>
      </w:tr>
      <w:tr w14:paraId="625E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85" w:type="dxa"/>
            <w:vMerge w:val="continue"/>
            <w:noWrap w:val="0"/>
            <w:vAlign w:val="center"/>
          </w:tcPr>
          <w:p w14:paraId="40EEDE33">
            <w:pPr>
              <w:spacing w:line="360" w:lineRule="auto"/>
              <w:jc w:val="center"/>
              <w:rPr>
                <w:rFonts w:hint="eastAsia" w:ascii="宋体" w:hAnsi="宋体" w:eastAsia="宋体" w:cs="宋体"/>
                <w:b/>
                <w:sz w:val="24"/>
                <w:szCs w:val="24"/>
              </w:rPr>
            </w:pPr>
          </w:p>
        </w:tc>
        <w:tc>
          <w:tcPr>
            <w:tcW w:w="1694" w:type="dxa"/>
            <w:vMerge w:val="continue"/>
            <w:noWrap w:val="0"/>
            <w:vAlign w:val="center"/>
          </w:tcPr>
          <w:p w14:paraId="5E7F238A">
            <w:pPr>
              <w:spacing w:line="360" w:lineRule="auto"/>
              <w:jc w:val="center"/>
              <w:rPr>
                <w:rFonts w:hint="eastAsia" w:ascii="宋体" w:hAnsi="宋体" w:eastAsia="宋体" w:cs="宋体"/>
                <w:b/>
                <w:sz w:val="24"/>
                <w:szCs w:val="24"/>
              </w:rPr>
            </w:pPr>
          </w:p>
        </w:tc>
        <w:tc>
          <w:tcPr>
            <w:tcW w:w="1992" w:type="dxa"/>
            <w:noWrap w:val="0"/>
            <w:vAlign w:val="center"/>
          </w:tcPr>
          <w:p w14:paraId="0AA479ED">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办公室电话号码</w:t>
            </w:r>
          </w:p>
        </w:tc>
        <w:tc>
          <w:tcPr>
            <w:tcW w:w="2126" w:type="dxa"/>
            <w:gridSpan w:val="2"/>
            <w:noWrap w:val="0"/>
            <w:vAlign w:val="center"/>
          </w:tcPr>
          <w:p w14:paraId="1BE060B8">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手机号码</w:t>
            </w:r>
          </w:p>
        </w:tc>
        <w:tc>
          <w:tcPr>
            <w:tcW w:w="1984" w:type="dxa"/>
            <w:noWrap w:val="0"/>
            <w:vAlign w:val="center"/>
          </w:tcPr>
          <w:p w14:paraId="596520E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传真号码</w:t>
            </w:r>
          </w:p>
        </w:tc>
        <w:tc>
          <w:tcPr>
            <w:tcW w:w="2127" w:type="dxa"/>
            <w:gridSpan w:val="2"/>
            <w:noWrap w:val="0"/>
            <w:vAlign w:val="center"/>
          </w:tcPr>
          <w:p w14:paraId="578C43D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邮箱</w:t>
            </w:r>
          </w:p>
        </w:tc>
        <w:tc>
          <w:tcPr>
            <w:tcW w:w="1984" w:type="dxa"/>
            <w:noWrap w:val="0"/>
            <w:vAlign w:val="center"/>
          </w:tcPr>
          <w:p w14:paraId="1E61256A">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QQ</w:t>
            </w:r>
          </w:p>
        </w:tc>
      </w:tr>
      <w:tr w14:paraId="7E2D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985" w:type="dxa"/>
            <w:noWrap w:val="0"/>
            <w:vAlign w:val="center"/>
          </w:tcPr>
          <w:p w14:paraId="63A71F70">
            <w:pPr>
              <w:spacing w:line="360" w:lineRule="auto"/>
              <w:jc w:val="center"/>
              <w:rPr>
                <w:rFonts w:hint="eastAsia" w:ascii="宋体" w:hAnsi="宋体" w:eastAsia="宋体" w:cs="宋体"/>
                <w:b/>
                <w:sz w:val="24"/>
                <w:szCs w:val="24"/>
                <w:lang w:eastAsia="zh-CN"/>
              </w:rPr>
            </w:pPr>
          </w:p>
        </w:tc>
        <w:tc>
          <w:tcPr>
            <w:tcW w:w="1694" w:type="dxa"/>
            <w:noWrap w:val="0"/>
            <w:vAlign w:val="center"/>
          </w:tcPr>
          <w:p w14:paraId="05184D91">
            <w:pPr>
              <w:spacing w:line="360" w:lineRule="auto"/>
              <w:jc w:val="center"/>
              <w:rPr>
                <w:rFonts w:hint="eastAsia" w:ascii="宋体" w:hAnsi="宋体" w:eastAsia="宋体" w:cs="宋体"/>
                <w:b/>
                <w:sz w:val="24"/>
                <w:szCs w:val="24"/>
                <w:lang w:eastAsia="zh-CN"/>
              </w:rPr>
            </w:pPr>
          </w:p>
        </w:tc>
        <w:tc>
          <w:tcPr>
            <w:tcW w:w="1992" w:type="dxa"/>
            <w:noWrap w:val="0"/>
            <w:vAlign w:val="center"/>
          </w:tcPr>
          <w:p w14:paraId="54E1B743">
            <w:pPr>
              <w:spacing w:line="360" w:lineRule="auto"/>
              <w:jc w:val="center"/>
              <w:rPr>
                <w:rFonts w:hint="eastAsia" w:ascii="宋体" w:hAnsi="宋体" w:eastAsia="宋体" w:cs="宋体"/>
                <w:b/>
                <w:sz w:val="24"/>
                <w:szCs w:val="24"/>
              </w:rPr>
            </w:pPr>
          </w:p>
        </w:tc>
        <w:tc>
          <w:tcPr>
            <w:tcW w:w="2126" w:type="dxa"/>
            <w:gridSpan w:val="2"/>
            <w:noWrap w:val="0"/>
            <w:vAlign w:val="center"/>
          </w:tcPr>
          <w:p w14:paraId="6590983C">
            <w:pPr>
              <w:spacing w:line="360" w:lineRule="auto"/>
              <w:jc w:val="center"/>
              <w:rPr>
                <w:rFonts w:hint="eastAsia" w:ascii="宋体" w:hAnsi="宋体" w:eastAsia="宋体" w:cs="宋体"/>
                <w:b/>
                <w:sz w:val="24"/>
                <w:szCs w:val="24"/>
                <w:lang w:val="en-US" w:eastAsia="zh-CN"/>
              </w:rPr>
            </w:pPr>
          </w:p>
        </w:tc>
        <w:tc>
          <w:tcPr>
            <w:tcW w:w="1984" w:type="dxa"/>
            <w:noWrap w:val="0"/>
            <w:vAlign w:val="center"/>
          </w:tcPr>
          <w:p w14:paraId="5ABBE794">
            <w:pPr>
              <w:spacing w:line="360" w:lineRule="auto"/>
              <w:jc w:val="center"/>
              <w:rPr>
                <w:rFonts w:hint="eastAsia" w:ascii="宋体" w:hAnsi="宋体" w:eastAsia="宋体" w:cs="宋体"/>
                <w:b/>
                <w:sz w:val="24"/>
                <w:szCs w:val="24"/>
                <w:lang w:eastAsia="zh-CN"/>
              </w:rPr>
            </w:pPr>
          </w:p>
        </w:tc>
        <w:tc>
          <w:tcPr>
            <w:tcW w:w="2127" w:type="dxa"/>
            <w:gridSpan w:val="2"/>
            <w:noWrap w:val="0"/>
            <w:vAlign w:val="center"/>
          </w:tcPr>
          <w:p w14:paraId="149B0215">
            <w:pPr>
              <w:spacing w:line="360" w:lineRule="auto"/>
              <w:jc w:val="center"/>
              <w:rPr>
                <w:rFonts w:hint="eastAsia" w:ascii="宋体" w:hAnsi="宋体" w:eastAsia="宋体" w:cs="宋体"/>
                <w:b/>
                <w:sz w:val="24"/>
                <w:szCs w:val="24"/>
              </w:rPr>
            </w:pPr>
          </w:p>
        </w:tc>
        <w:tc>
          <w:tcPr>
            <w:tcW w:w="1984" w:type="dxa"/>
            <w:noWrap w:val="0"/>
            <w:vAlign w:val="center"/>
          </w:tcPr>
          <w:p w14:paraId="7D7EBB55">
            <w:pPr>
              <w:spacing w:line="360" w:lineRule="auto"/>
              <w:jc w:val="center"/>
              <w:rPr>
                <w:rFonts w:hint="eastAsia" w:ascii="宋体" w:hAnsi="宋体" w:eastAsia="宋体" w:cs="宋体"/>
                <w:b/>
                <w:sz w:val="24"/>
                <w:szCs w:val="24"/>
              </w:rPr>
            </w:pPr>
          </w:p>
        </w:tc>
      </w:tr>
      <w:tr w14:paraId="463AD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985" w:type="dxa"/>
            <w:vMerge w:val="restart"/>
            <w:noWrap w:val="0"/>
            <w:vAlign w:val="center"/>
          </w:tcPr>
          <w:p w14:paraId="759D8492">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投标单位法人</w:t>
            </w:r>
          </w:p>
          <w:p w14:paraId="424E9B34">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     名</w:t>
            </w:r>
          </w:p>
        </w:tc>
        <w:tc>
          <w:tcPr>
            <w:tcW w:w="1694" w:type="dxa"/>
            <w:vMerge w:val="restart"/>
            <w:noWrap w:val="0"/>
            <w:vAlign w:val="center"/>
          </w:tcPr>
          <w:p w14:paraId="261A2A36">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职    务</w:t>
            </w:r>
          </w:p>
        </w:tc>
        <w:tc>
          <w:tcPr>
            <w:tcW w:w="10213" w:type="dxa"/>
            <w:gridSpan w:val="7"/>
            <w:noWrap w:val="0"/>
            <w:vAlign w:val="center"/>
          </w:tcPr>
          <w:p w14:paraId="5B37853C">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联系方式（必须如实填写）</w:t>
            </w:r>
          </w:p>
        </w:tc>
      </w:tr>
      <w:tr w14:paraId="37A4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55F4B196">
            <w:pPr>
              <w:spacing w:line="360" w:lineRule="auto"/>
              <w:jc w:val="center"/>
              <w:rPr>
                <w:rFonts w:hint="eastAsia" w:ascii="宋体" w:hAnsi="宋体" w:eastAsia="宋体" w:cs="宋体"/>
                <w:b/>
                <w:sz w:val="24"/>
                <w:szCs w:val="24"/>
              </w:rPr>
            </w:pPr>
          </w:p>
        </w:tc>
        <w:tc>
          <w:tcPr>
            <w:tcW w:w="1694" w:type="dxa"/>
            <w:vMerge w:val="continue"/>
            <w:noWrap w:val="0"/>
            <w:vAlign w:val="top"/>
          </w:tcPr>
          <w:p w14:paraId="2FDDB1EE">
            <w:pPr>
              <w:spacing w:line="360" w:lineRule="auto"/>
              <w:rPr>
                <w:rFonts w:hint="eastAsia" w:ascii="宋体" w:hAnsi="宋体" w:eastAsia="宋体" w:cs="宋体"/>
                <w:b/>
                <w:sz w:val="24"/>
                <w:szCs w:val="24"/>
              </w:rPr>
            </w:pPr>
          </w:p>
        </w:tc>
        <w:tc>
          <w:tcPr>
            <w:tcW w:w="1992" w:type="dxa"/>
            <w:noWrap w:val="0"/>
            <w:vAlign w:val="center"/>
          </w:tcPr>
          <w:p w14:paraId="2AA2E167">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办公室电话号码</w:t>
            </w:r>
          </w:p>
        </w:tc>
        <w:tc>
          <w:tcPr>
            <w:tcW w:w="2126" w:type="dxa"/>
            <w:gridSpan w:val="2"/>
            <w:noWrap w:val="0"/>
            <w:vAlign w:val="center"/>
          </w:tcPr>
          <w:p w14:paraId="1A690DE2">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手机号码</w:t>
            </w:r>
          </w:p>
        </w:tc>
        <w:tc>
          <w:tcPr>
            <w:tcW w:w="1984" w:type="dxa"/>
            <w:noWrap w:val="0"/>
            <w:vAlign w:val="center"/>
          </w:tcPr>
          <w:p w14:paraId="78DCB809">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传真号码</w:t>
            </w:r>
          </w:p>
        </w:tc>
        <w:tc>
          <w:tcPr>
            <w:tcW w:w="2127" w:type="dxa"/>
            <w:gridSpan w:val="2"/>
            <w:noWrap w:val="0"/>
            <w:vAlign w:val="center"/>
          </w:tcPr>
          <w:p w14:paraId="78246642">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邮箱</w:t>
            </w:r>
          </w:p>
        </w:tc>
        <w:tc>
          <w:tcPr>
            <w:tcW w:w="1984" w:type="dxa"/>
            <w:noWrap w:val="0"/>
            <w:vAlign w:val="center"/>
          </w:tcPr>
          <w:p w14:paraId="1CBE47F7">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QQ</w:t>
            </w:r>
          </w:p>
        </w:tc>
      </w:tr>
      <w:tr w14:paraId="01CB3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1985" w:type="dxa"/>
            <w:noWrap w:val="0"/>
            <w:vAlign w:val="top"/>
          </w:tcPr>
          <w:p w14:paraId="6589DFDC">
            <w:pPr>
              <w:spacing w:line="360" w:lineRule="auto"/>
              <w:jc w:val="center"/>
              <w:rPr>
                <w:rFonts w:hint="eastAsia" w:ascii="宋体" w:hAnsi="宋体" w:eastAsia="宋体" w:cs="宋体"/>
                <w:b/>
                <w:sz w:val="24"/>
                <w:szCs w:val="24"/>
                <w:lang w:eastAsia="zh-CN"/>
              </w:rPr>
            </w:pPr>
          </w:p>
        </w:tc>
        <w:tc>
          <w:tcPr>
            <w:tcW w:w="1694" w:type="dxa"/>
            <w:noWrap w:val="0"/>
            <w:vAlign w:val="top"/>
          </w:tcPr>
          <w:p w14:paraId="43E4D3F5">
            <w:pPr>
              <w:spacing w:line="360" w:lineRule="auto"/>
              <w:jc w:val="center"/>
              <w:rPr>
                <w:rFonts w:hint="eastAsia" w:ascii="宋体" w:hAnsi="宋体" w:eastAsia="宋体" w:cs="宋体"/>
                <w:b/>
                <w:sz w:val="24"/>
                <w:szCs w:val="24"/>
              </w:rPr>
            </w:pPr>
          </w:p>
        </w:tc>
        <w:tc>
          <w:tcPr>
            <w:tcW w:w="1992" w:type="dxa"/>
            <w:noWrap w:val="0"/>
            <w:vAlign w:val="top"/>
          </w:tcPr>
          <w:p w14:paraId="306FAFD5">
            <w:pPr>
              <w:spacing w:line="360" w:lineRule="auto"/>
              <w:jc w:val="center"/>
              <w:rPr>
                <w:rFonts w:hint="eastAsia" w:ascii="宋体" w:hAnsi="宋体" w:eastAsia="宋体" w:cs="宋体"/>
                <w:b/>
                <w:sz w:val="24"/>
                <w:szCs w:val="24"/>
              </w:rPr>
            </w:pPr>
          </w:p>
        </w:tc>
        <w:tc>
          <w:tcPr>
            <w:tcW w:w="2126" w:type="dxa"/>
            <w:gridSpan w:val="2"/>
            <w:noWrap w:val="0"/>
            <w:vAlign w:val="top"/>
          </w:tcPr>
          <w:p w14:paraId="1F003F8F">
            <w:pPr>
              <w:spacing w:line="360" w:lineRule="auto"/>
              <w:jc w:val="center"/>
              <w:rPr>
                <w:rFonts w:hint="eastAsia" w:ascii="宋体" w:hAnsi="宋体" w:eastAsia="宋体" w:cs="宋体"/>
                <w:b/>
                <w:sz w:val="24"/>
                <w:szCs w:val="24"/>
              </w:rPr>
            </w:pPr>
          </w:p>
        </w:tc>
        <w:tc>
          <w:tcPr>
            <w:tcW w:w="1984" w:type="dxa"/>
            <w:noWrap w:val="0"/>
            <w:vAlign w:val="top"/>
          </w:tcPr>
          <w:p w14:paraId="1ED5547D">
            <w:pPr>
              <w:spacing w:line="360" w:lineRule="auto"/>
              <w:rPr>
                <w:rFonts w:hint="eastAsia" w:ascii="宋体" w:hAnsi="宋体" w:eastAsia="宋体" w:cs="宋体"/>
                <w:b/>
                <w:sz w:val="24"/>
                <w:szCs w:val="24"/>
              </w:rPr>
            </w:pPr>
          </w:p>
        </w:tc>
        <w:tc>
          <w:tcPr>
            <w:tcW w:w="2127" w:type="dxa"/>
            <w:gridSpan w:val="2"/>
            <w:noWrap w:val="0"/>
            <w:vAlign w:val="top"/>
          </w:tcPr>
          <w:p w14:paraId="37522C04">
            <w:pPr>
              <w:spacing w:line="360" w:lineRule="auto"/>
              <w:rPr>
                <w:rFonts w:hint="eastAsia" w:ascii="宋体" w:hAnsi="宋体" w:eastAsia="宋体" w:cs="宋体"/>
                <w:b/>
                <w:sz w:val="24"/>
                <w:szCs w:val="24"/>
              </w:rPr>
            </w:pPr>
          </w:p>
        </w:tc>
        <w:tc>
          <w:tcPr>
            <w:tcW w:w="1984" w:type="dxa"/>
            <w:noWrap w:val="0"/>
            <w:vAlign w:val="top"/>
          </w:tcPr>
          <w:p w14:paraId="630573DA">
            <w:pPr>
              <w:spacing w:line="360" w:lineRule="auto"/>
              <w:jc w:val="center"/>
              <w:rPr>
                <w:rFonts w:hint="eastAsia" w:ascii="宋体" w:hAnsi="宋体" w:eastAsia="宋体" w:cs="宋体"/>
                <w:b/>
                <w:sz w:val="24"/>
                <w:szCs w:val="24"/>
              </w:rPr>
            </w:pPr>
          </w:p>
        </w:tc>
      </w:tr>
    </w:tbl>
    <w:p w14:paraId="1A369437">
      <w:pPr>
        <w:spacing w:line="360" w:lineRule="auto"/>
        <w:rPr>
          <w:rFonts w:hint="eastAsia" w:ascii="宋体" w:hAnsi="宋体" w:eastAsia="宋体" w:cs="宋体"/>
          <w:kern w:val="2"/>
          <w:sz w:val="24"/>
          <w:szCs w:val="24"/>
          <w:lang w:val="en-US" w:eastAsia="zh-CN" w:bidi="ar-SA"/>
        </w:rPr>
      </w:pPr>
    </w:p>
    <w:p w14:paraId="7CBD248F">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附件4：工程量清单</w:t>
      </w:r>
    </w:p>
    <w:tbl>
      <w:tblPr>
        <w:tblStyle w:val="14"/>
        <w:tblW w:w="14473"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9"/>
        <w:gridCol w:w="225"/>
        <w:gridCol w:w="1558"/>
        <w:gridCol w:w="2694"/>
        <w:gridCol w:w="3562"/>
        <w:gridCol w:w="2415"/>
        <w:gridCol w:w="1092"/>
        <w:gridCol w:w="1582"/>
        <w:gridCol w:w="506"/>
      </w:tblGrid>
      <w:tr w14:paraId="56CDE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14473" w:type="dxa"/>
            <w:gridSpan w:val="9"/>
            <w:tcBorders>
              <w:top w:val="nil"/>
              <w:left w:val="nil"/>
              <w:bottom w:val="nil"/>
              <w:right w:val="nil"/>
            </w:tcBorders>
            <w:shd w:val="clear" w:color="auto" w:fill="auto"/>
            <w:vAlign w:val="top"/>
          </w:tcPr>
          <w:p w14:paraId="6DC99738">
            <w:pPr>
              <w:keepNext w:val="0"/>
              <w:keepLines w:val="0"/>
              <w:widowControl/>
              <w:suppressLineNumbers w:val="0"/>
              <w:spacing w:line="360" w:lineRule="auto"/>
              <w:jc w:val="center"/>
              <w:textAlignment w:val="top"/>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工程量清单</w:t>
            </w:r>
          </w:p>
        </w:tc>
      </w:tr>
      <w:tr w14:paraId="6E7A8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064" w:type="dxa"/>
            <w:gridSpan w:val="2"/>
            <w:tcBorders>
              <w:top w:val="nil"/>
              <w:left w:val="nil"/>
              <w:bottom w:val="nil"/>
              <w:right w:val="nil"/>
            </w:tcBorders>
            <w:shd w:val="clear" w:color="auto" w:fill="auto"/>
            <w:vAlign w:val="bottom"/>
          </w:tcPr>
          <w:p w14:paraId="7B812460">
            <w:pPr>
              <w:keepNext w:val="0"/>
              <w:keepLines w:val="0"/>
              <w:widowControl/>
              <w:suppressLineNumbers w:val="0"/>
              <w:spacing w:line="360" w:lineRule="auto"/>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工程名称：</w:t>
            </w:r>
          </w:p>
        </w:tc>
        <w:tc>
          <w:tcPr>
            <w:tcW w:w="7814" w:type="dxa"/>
            <w:gridSpan w:val="3"/>
            <w:tcBorders>
              <w:top w:val="nil"/>
              <w:left w:val="nil"/>
              <w:bottom w:val="nil"/>
              <w:right w:val="nil"/>
            </w:tcBorders>
            <w:shd w:val="clear" w:color="auto" w:fill="auto"/>
            <w:vAlign w:val="bottom"/>
          </w:tcPr>
          <w:p w14:paraId="20E6F055">
            <w:pPr>
              <w:keepNext w:val="0"/>
              <w:keepLines w:val="0"/>
              <w:widowControl/>
              <w:suppressLineNumbers w:val="0"/>
              <w:spacing w:line="360" w:lineRule="auto"/>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古蔺县中医医院牙科手术室装修工程\单项工程1【建筑与装饰工程】</w:t>
            </w:r>
          </w:p>
        </w:tc>
        <w:tc>
          <w:tcPr>
            <w:tcW w:w="2415" w:type="dxa"/>
            <w:tcBorders>
              <w:top w:val="nil"/>
              <w:left w:val="nil"/>
              <w:bottom w:val="nil"/>
              <w:right w:val="nil"/>
            </w:tcBorders>
            <w:shd w:val="clear" w:color="auto" w:fill="auto"/>
            <w:vAlign w:val="bottom"/>
          </w:tcPr>
          <w:p w14:paraId="48B62A3B">
            <w:pPr>
              <w:keepNext w:val="0"/>
              <w:keepLines w:val="0"/>
              <w:widowControl/>
              <w:suppressLineNumbers w:val="0"/>
              <w:spacing w:line="360" w:lineRule="auto"/>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标段：</w:t>
            </w:r>
          </w:p>
        </w:tc>
        <w:tc>
          <w:tcPr>
            <w:tcW w:w="3180" w:type="dxa"/>
            <w:gridSpan w:val="3"/>
            <w:tcBorders>
              <w:top w:val="nil"/>
              <w:left w:val="nil"/>
              <w:bottom w:val="nil"/>
              <w:right w:val="nil"/>
            </w:tcBorders>
            <w:shd w:val="clear" w:color="auto" w:fill="auto"/>
            <w:vAlign w:val="bottom"/>
          </w:tcPr>
          <w:p w14:paraId="251CA01F">
            <w:pPr>
              <w:spacing w:line="360" w:lineRule="auto"/>
              <w:jc w:val="right"/>
              <w:rPr>
                <w:rFonts w:hint="eastAsia" w:ascii="宋体" w:hAnsi="宋体" w:eastAsia="宋体" w:cs="宋体"/>
                <w:i w:val="0"/>
                <w:iCs w:val="0"/>
                <w:color w:val="000000"/>
                <w:sz w:val="24"/>
                <w:szCs w:val="24"/>
                <w:u w:val="none"/>
              </w:rPr>
            </w:pPr>
          </w:p>
        </w:tc>
      </w:tr>
      <w:tr w14:paraId="3DA23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12"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D7FE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78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516C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项目编码</w:t>
            </w:r>
          </w:p>
        </w:tc>
        <w:tc>
          <w:tcPr>
            <w:tcW w:w="26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AE6BD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59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567FE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项目特征描述</w:t>
            </w:r>
          </w:p>
        </w:tc>
        <w:tc>
          <w:tcPr>
            <w:tcW w:w="1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BCA2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单位</w:t>
            </w:r>
          </w:p>
        </w:tc>
        <w:tc>
          <w:tcPr>
            <w:tcW w:w="15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BDC5D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工程量</w:t>
            </w:r>
          </w:p>
        </w:tc>
      </w:tr>
      <w:tr w14:paraId="09AF5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1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FFFC5">
            <w:pPr>
              <w:spacing w:line="360" w:lineRule="auto"/>
              <w:jc w:val="center"/>
              <w:rPr>
                <w:rFonts w:hint="eastAsia" w:ascii="宋体" w:hAnsi="宋体" w:eastAsia="宋体" w:cs="宋体"/>
                <w:i w:val="0"/>
                <w:iCs w:val="0"/>
                <w:color w:val="000000"/>
                <w:sz w:val="24"/>
                <w:szCs w:val="24"/>
                <w:u w:val="none"/>
              </w:rPr>
            </w:pPr>
          </w:p>
        </w:tc>
        <w:tc>
          <w:tcPr>
            <w:tcW w:w="17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B36B3">
            <w:pPr>
              <w:spacing w:line="360" w:lineRule="auto"/>
              <w:jc w:val="center"/>
              <w:rPr>
                <w:rFonts w:hint="eastAsia" w:ascii="宋体" w:hAnsi="宋体" w:eastAsia="宋体" w:cs="宋体"/>
                <w:i w:val="0"/>
                <w:iCs w:val="0"/>
                <w:color w:val="000000"/>
                <w:sz w:val="24"/>
                <w:szCs w:val="24"/>
                <w:u w:val="none"/>
              </w:rPr>
            </w:pPr>
          </w:p>
        </w:tc>
        <w:tc>
          <w:tcPr>
            <w:tcW w:w="2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B5736">
            <w:pPr>
              <w:spacing w:line="360" w:lineRule="auto"/>
              <w:jc w:val="center"/>
              <w:rPr>
                <w:rFonts w:hint="eastAsia" w:ascii="宋体" w:hAnsi="宋体" w:eastAsia="宋体" w:cs="宋体"/>
                <w:i w:val="0"/>
                <w:iCs w:val="0"/>
                <w:color w:val="000000"/>
                <w:sz w:val="24"/>
                <w:szCs w:val="24"/>
                <w:u w:val="none"/>
              </w:rPr>
            </w:pPr>
          </w:p>
        </w:tc>
        <w:tc>
          <w:tcPr>
            <w:tcW w:w="59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497C9">
            <w:pPr>
              <w:spacing w:line="360" w:lineRule="auto"/>
              <w:jc w:val="center"/>
              <w:rPr>
                <w:rFonts w:hint="eastAsia" w:ascii="宋体" w:hAnsi="宋体" w:eastAsia="宋体" w:cs="宋体"/>
                <w:i w:val="0"/>
                <w:iCs w:val="0"/>
                <w:color w:val="000000"/>
                <w:sz w:val="24"/>
                <w:szCs w:val="24"/>
                <w:u w:val="none"/>
              </w:rPr>
            </w:pP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1C83D">
            <w:pPr>
              <w:spacing w:line="360" w:lineRule="auto"/>
              <w:jc w:val="center"/>
              <w:rPr>
                <w:rFonts w:hint="eastAsia" w:ascii="宋体" w:hAnsi="宋体" w:eastAsia="宋体" w:cs="宋体"/>
                <w:i w:val="0"/>
                <w:iCs w:val="0"/>
                <w:color w:val="000000"/>
                <w:sz w:val="24"/>
                <w:szCs w:val="24"/>
                <w:u w:val="none"/>
              </w:rPr>
            </w:pPr>
          </w:p>
        </w:tc>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6A950">
            <w:pPr>
              <w:spacing w:line="360" w:lineRule="auto"/>
              <w:jc w:val="center"/>
              <w:rPr>
                <w:rFonts w:hint="eastAsia" w:ascii="宋体" w:hAnsi="宋体" w:eastAsia="宋体" w:cs="宋体"/>
                <w:i w:val="0"/>
                <w:iCs w:val="0"/>
                <w:color w:val="000000"/>
                <w:sz w:val="24"/>
                <w:szCs w:val="24"/>
                <w:u w:val="none"/>
              </w:rPr>
            </w:pPr>
          </w:p>
        </w:tc>
      </w:tr>
      <w:tr w14:paraId="4AE66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1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560C8">
            <w:pPr>
              <w:spacing w:line="360" w:lineRule="auto"/>
              <w:jc w:val="center"/>
              <w:rPr>
                <w:rFonts w:hint="eastAsia" w:ascii="宋体" w:hAnsi="宋体" w:eastAsia="宋体" w:cs="宋体"/>
                <w:i w:val="0"/>
                <w:iCs w:val="0"/>
                <w:color w:val="000000"/>
                <w:sz w:val="24"/>
                <w:szCs w:val="24"/>
                <w:u w:val="none"/>
              </w:rPr>
            </w:pPr>
          </w:p>
        </w:tc>
        <w:tc>
          <w:tcPr>
            <w:tcW w:w="17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EF237">
            <w:pPr>
              <w:spacing w:line="360" w:lineRule="auto"/>
              <w:jc w:val="center"/>
              <w:rPr>
                <w:rFonts w:hint="eastAsia" w:ascii="宋体" w:hAnsi="宋体" w:eastAsia="宋体" w:cs="宋体"/>
                <w:i w:val="0"/>
                <w:iCs w:val="0"/>
                <w:color w:val="000000"/>
                <w:sz w:val="24"/>
                <w:szCs w:val="24"/>
                <w:u w:val="none"/>
              </w:rPr>
            </w:pPr>
          </w:p>
        </w:tc>
        <w:tc>
          <w:tcPr>
            <w:tcW w:w="26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72BB0">
            <w:pPr>
              <w:spacing w:line="360" w:lineRule="auto"/>
              <w:jc w:val="center"/>
              <w:rPr>
                <w:rFonts w:hint="eastAsia" w:ascii="宋体" w:hAnsi="宋体" w:eastAsia="宋体" w:cs="宋体"/>
                <w:i w:val="0"/>
                <w:iCs w:val="0"/>
                <w:color w:val="000000"/>
                <w:sz w:val="24"/>
                <w:szCs w:val="24"/>
                <w:u w:val="none"/>
              </w:rPr>
            </w:pPr>
          </w:p>
        </w:tc>
        <w:tc>
          <w:tcPr>
            <w:tcW w:w="59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D13C9">
            <w:pPr>
              <w:spacing w:line="360" w:lineRule="auto"/>
              <w:jc w:val="center"/>
              <w:rPr>
                <w:rFonts w:hint="eastAsia" w:ascii="宋体" w:hAnsi="宋体" w:eastAsia="宋体" w:cs="宋体"/>
                <w:i w:val="0"/>
                <w:iCs w:val="0"/>
                <w:color w:val="000000"/>
                <w:sz w:val="24"/>
                <w:szCs w:val="24"/>
                <w:u w:val="none"/>
              </w:rPr>
            </w:pP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EAE60">
            <w:pPr>
              <w:spacing w:line="360" w:lineRule="auto"/>
              <w:jc w:val="center"/>
              <w:rPr>
                <w:rFonts w:hint="eastAsia" w:ascii="宋体" w:hAnsi="宋体" w:eastAsia="宋体" w:cs="宋体"/>
                <w:i w:val="0"/>
                <w:iCs w:val="0"/>
                <w:color w:val="000000"/>
                <w:sz w:val="24"/>
                <w:szCs w:val="24"/>
                <w:u w:val="none"/>
              </w:rPr>
            </w:pPr>
          </w:p>
        </w:tc>
        <w:tc>
          <w:tcPr>
            <w:tcW w:w="1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CF417">
            <w:pPr>
              <w:spacing w:line="360" w:lineRule="auto"/>
              <w:jc w:val="center"/>
              <w:rPr>
                <w:rFonts w:hint="eastAsia" w:ascii="宋体" w:hAnsi="宋体" w:eastAsia="宋体" w:cs="宋体"/>
                <w:i w:val="0"/>
                <w:iCs w:val="0"/>
                <w:color w:val="000000"/>
                <w:sz w:val="24"/>
                <w:szCs w:val="24"/>
                <w:u w:val="none"/>
              </w:rPr>
            </w:pPr>
          </w:p>
        </w:tc>
      </w:tr>
      <w:tr w14:paraId="45ADE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24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6880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FC89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011601001003</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5E290">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砖砌体拆除</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43788">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1.砌体名称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2.砌体材质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3.拆除高度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4.拆除砌体的截面尺寸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5.砌体表面的附着物种类</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DDE7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m3|m</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07B5">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r>
      <w:tr w14:paraId="38C41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6861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FC2E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00003017</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30E5F">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拆除供电线路及供水管道</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0179AC">
            <w:pPr>
              <w:spacing w:line="360" w:lineRule="auto"/>
              <w:jc w:val="left"/>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C2D5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7D1A6">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243E0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B4E2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5ABD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00001004</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2BE0">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垃圾清运</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060BE1">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1.顶面、墙面及其它物体</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01C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6393B">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r>
      <w:tr w14:paraId="6DD64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76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E510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CC37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00002005</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AED05">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墙体拆除后地面修补</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89BEC">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1.施工部位：房间拆除后墙面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2.施工方法：清理缝隙 水泥砂浆找平清光</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B24A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370C1">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2C8D7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52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1C1E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EE252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011203003007</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CAECD">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墙面砂浆找平</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F75AC8">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 基层类型、部位：损坏砖体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2.找平的砂浆厚度：2公分</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CF0F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9C22">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r>
      <w:tr w14:paraId="2C025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220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566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D2EB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011207001009</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76837">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石膏板隔墙</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C682A">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1.龙骨材料种类、规格、中距 ：轻钢龙骨 中距横1500mm 竖600mm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2.隔离层材料种类、规格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3.基层材料种类、规格：木工板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4.面层材料品种、规格、颜色：石膏板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5.施工部位：动力室</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DCE3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7D8A">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6B1FB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76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8E19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716F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011103004014</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17E73">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PVC卷材楼地面</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899D6">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1.地面链接：粘接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2.面层材料品种、规格、品牌：PVC卷材3mm厚浮铺</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B489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19A0">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59.5</w:t>
            </w:r>
          </w:p>
        </w:tc>
      </w:tr>
      <w:tr w14:paraId="1E844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48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C05A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5157F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011105005019</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1052E">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木质踢脚线</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612BB">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1.踢脚板高度：120mm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2.基层、面层材料种类、规格：详西南04J312第30页3240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3.防护材料种类：详西南04J312第30页3240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4.安装部位：室内</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DF95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00BAB">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r>
      <w:tr w14:paraId="431EE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48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701E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72714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011406001090</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E7457">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墙面乳胶漆</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53DE7">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1.基层类型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2.腻子种类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3.刮腻子遍数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4.防护材料种类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5.油漆品种、刷漆遍数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6.部位</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997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94EE8">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r>
      <w:tr w14:paraId="72C40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52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8AD1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6E7E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00016083</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4C709">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安装不锈钢电动平移气密门</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73A96C">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1.材质：304不锈钢电动门</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156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64191">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11233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608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C74C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00017084</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D6976">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安装不锈钢平开洁净门</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6B3F3D">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1.材质：304不锈钢门</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5C16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CEE2D">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493E9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96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7854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CC99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010801002035</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59B71">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木质门带套</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B286C">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1.门类型：全板镶板木门M0821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2.框截面尺寸、骨架材料种类、面层材料品种：详西南04J611第29页Xa-0821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3.防护材料种类：框外侧刷稀柏油二遍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4.油漆品种、刷漆遍数：刮桐油灰腻子二遍，调和漆二遍</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BF29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9AF2">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r>
      <w:tr w14:paraId="45CB1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954C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22DE6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00018085</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EA56E">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原有玻璃磨砂处理</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386F0D">
            <w:pPr>
              <w:spacing w:line="360" w:lineRule="auto"/>
              <w:jc w:val="left"/>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821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4221B">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AB90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52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64E8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750E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00005038</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E5ABD">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不锈钢洗手盆</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111F2">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1.施工部位：医护通道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2.配件：脚踏式龙头</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7580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C12C9">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01C1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186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3C8B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00006039</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8B3ED">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梳妆镜</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C5871">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1.安装部位：洗手盆处</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D704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70C2">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1628D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52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F385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E3A7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00007041</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801C">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即热式电热水器</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87BB50">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1.安装位置：洗手盆处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2.热水器功率：8500W</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60D7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9988A">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4A67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029B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F9D8F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00014046</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849EF">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安装角阀</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9C0C1">
            <w:pPr>
              <w:spacing w:line="360" w:lineRule="auto"/>
              <w:jc w:val="left"/>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7C6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C7557">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77621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B54D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027E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000015047</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06C1">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安装地漏</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96CE2D">
            <w:pPr>
              <w:spacing w:line="360" w:lineRule="auto"/>
              <w:jc w:val="left"/>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E62B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EDA18">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28D26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2D1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1A87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00015082</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B7CC">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安装气管</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E7C6AD">
            <w:pPr>
              <w:spacing w:line="360" w:lineRule="auto"/>
              <w:jc w:val="left"/>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A019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2259D">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r>
      <w:tr w14:paraId="0C6AF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24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075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C10F7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031001006049</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53AA">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75塑料管</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3BA07A">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1.安装部位:室内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2.输送介质:排水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3.材质:UPVC</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4.型号、规格:DN75mm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5.连接方式：粘接连接</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D7B9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7204">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r>
      <w:tr w14:paraId="78407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96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F90A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B99B3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031001007050</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A7CD">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25复合管</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D6132">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1.安装部位:室内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2.输送介质:给水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3.材质:铝塑复合管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4.型号、规格：DN25mm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5.连接方式：卡箍式连接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6.套管:刚性防水套管DN40mm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7.绝热:离心玻璃棉保温材料,厚度20mm,铝皮保护</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9E6C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7DE3">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r>
      <w:tr w14:paraId="200AE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8656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21542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00016051</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0C06B">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地面开孔（给排水管道）</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4B6C7B">
            <w:pPr>
              <w:spacing w:line="360" w:lineRule="auto"/>
              <w:jc w:val="left"/>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AAAD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FA1F">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r>
      <w:tr w14:paraId="46985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0E9B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5B77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00016052</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1C1C7">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5楼修复顶面</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6535F">
            <w:pPr>
              <w:spacing w:line="360" w:lineRule="auto"/>
              <w:jc w:val="left"/>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2BF4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7C3D7">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0A24E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48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4523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7E3A9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030412005056</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48B5">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600*600LED灯盘</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D13A78">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1.名称：成套型LED荧光灯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2.型号：JHLL3×36W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3.规格：600*600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4.安装形式：吸顶式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5.安装部位：手术室及种植准备室</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D5ED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8AD80">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51986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52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712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C445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00020059</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51DF8">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安装吸顶式换气扇</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841ED">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1.安装部位：手术室及种植准备室</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F55E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116F5">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4DF17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00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A673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0FD2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030404034060</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467CC">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照明开关</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5D40A">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A71F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1AB5D">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7E4A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00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255A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9C92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030404035061</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A309">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插座</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C1500">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931B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7203">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r>
      <w:tr w14:paraId="05A4B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24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74A0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3CC94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030411001064</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871C">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配管</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3DC0B">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1.名称：塑料管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2.材质：刚性阻燃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3.规格：DN25mm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4.配置形式及部位： 砖、混凝土结构暗配</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D6A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8E57C">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r>
      <w:tr w14:paraId="61C30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24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5AA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536FBB">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030411004070</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8E82">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配线</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9D149">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1.配线形式：管内穿线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2.导线型号、材质、规格：BV-450/750V-4mm2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3.敷设部位或线制：照明线路分线</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D9C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0D95">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14:paraId="1BC5E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24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7EF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46474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030411004069</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45251">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配线</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E45FB3">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1.配线形式：管内穿线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2.导线型号、材质、规格：BV-450/750V-1.5mm2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3.敷设部位或线制：照明线路灯线</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38A4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2490D">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14:paraId="32C55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11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9E61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9678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030411004080</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F835A">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网线安装</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8AAA1B">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09FC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7E213">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r>
      <w:tr w14:paraId="65D6A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52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55DC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68DF4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00012086</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1A89E">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不锈钢双层手推车</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FC5F8B">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1.带双抽屉304不锈钢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2.尺寸：8600*800*480</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0061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D0402">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5EF87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76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EED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BD30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00013087</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1D0F0">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种植室物品柜</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622725">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1.材质：304不锈钢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2.尺寸：1800*900*400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3.样式：上玻璃  下柜子</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1670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58E90">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37DC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52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226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28F3A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00014088</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1193">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医护换衣柜</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4CEC7">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：材质：免漆板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2.尺寸：2600*1530*350</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4D92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15FB5">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r>
      <w:tr w14:paraId="1BD08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06" w:type="dxa"/>
          <w:trHeight w:val="33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1EBD9">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CD73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00014089</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8B80">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换鞋地柜</w:t>
            </w:r>
          </w:p>
        </w:tc>
        <w:tc>
          <w:tcPr>
            <w:tcW w:w="59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8B5893">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1材质：免漆板</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2882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17988">
            <w:pPr>
              <w:keepNext w:val="0"/>
              <w:keepLines w:val="0"/>
              <w:widowControl/>
              <w:suppressLineNumbers w:val="0"/>
              <w:spacing w:line="360" w:lineRule="auto"/>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bl>
    <w:p w14:paraId="5D8192CF">
      <w:pPr>
        <w:spacing w:line="360" w:lineRule="auto"/>
        <w:rPr>
          <w:rFonts w:hint="eastAsia" w:ascii="宋体" w:hAnsi="宋体" w:eastAsia="宋体" w:cs="宋体"/>
          <w:kern w:val="2"/>
          <w:sz w:val="24"/>
          <w:szCs w:val="24"/>
          <w:lang w:val="en-US" w:eastAsia="zh-CN" w:bidi="ar-SA"/>
        </w:rPr>
      </w:pPr>
    </w:p>
    <w:sectPr>
      <w:pgSz w:w="16838" w:h="11906" w:orient="landscape"/>
      <w:pgMar w:top="907" w:right="680" w:bottom="102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542A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AFE7C1">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AFE7C1">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YWMxOTY0OTg2OTc0NGIyNGU0NTljOThkZWFhYmIifQ=="/>
  </w:docVars>
  <w:rsids>
    <w:rsidRoot w:val="0523009C"/>
    <w:rsid w:val="008204BC"/>
    <w:rsid w:val="0523009C"/>
    <w:rsid w:val="1AE648DF"/>
    <w:rsid w:val="1D144419"/>
    <w:rsid w:val="1EA546F3"/>
    <w:rsid w:val="26720558"/>
    <w:rsid w:val="283737A1"/>
    <w:rsid w:val="285D27AC"/>
    <w:rsid w:val="2E6B7BF7"/>
    <w:rsid w:val="336F1FA5"/>
    <w:rsid w:val="3553125A"/>
    <w:rsid w:val="39E249A3"/>
    <w:rsid w:val="3EDD3995"/>
    <w:rsid w:val="406770EE"/>
    <w:rsid w:val="52AA403C"/>
    <w:rsid w:val="5A1D63E7"/>
    <w:rsid w:val="6529684B"/>
    <w:rsid w:val="65886151"/>
    <w:rsid w:val="6AC36043"/>
    <w:rsid w:val="6CF749B8"/>
    <w:rsid w:val="73213BEE"/>
    <w:rsid w:val="79B03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6">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1"/>
    <w:autoRedefine/>
    <w:qFormat/>
    <w:uiPriority w:val="99"/>
    <w:pPr>
      <w:spacing w:after="120"/>
    </w:pPr>
  </w:style>
  <w:style w:type="paragraph" w:styleId="7">
    <w:name w:val="Body Text Indent"/>
    <w:basedOn w:val="1"/>
    <w:next w:val="1"/>
    <w:autoRedefine/>
    <w:qFormat/>
    <w:uiPriority w:val="0"/>
    <w:pPr>
      <w:ind w:firstLine="630"/>
    </w:pPr>
    <w:rPr>
      <w:sz w:val="32"/>
    </w:rPr>
  </w:style>
  <w:style w:type="paragraph" w:styleId="8">
    <w:name w:val="Body Text Indent 2"/>
    <w:basedOn w:val="1"/>
    <w:autoRedefine/>
    <w:qFormat/>
    <w:uiPriority w:val="0"/>
    <w:pPr>
      <w:ind w:firstLine="630"/>
    </w:pPr>
    <w:rPr>
      <w:sz w:val="32"/>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autoRedefine/>
    <w:qFormat/>
    <w:uiPriority w:val="0"/>
    <w:pPr>
      <w:widowControl/>
      <w:spacing w:before="100" w:beforeAutospacing="1" w:after="100" w:afterAutospacing="1"/>
      <w:jc w:val="left"/>
    </w:pPr>
    <w:rPr>
      <w:rFonts w:hAnsi="宋体"/>
      <w:sz w:val="18"/>
    </w:rPr>
  </w:style>
  <w:style w:type="paragraph" w:styleId="12">
    <w:name w:val="Body Text First Indent"/>
    <w:basedOn w:val="6"/>
    <w:autoRedefine/>
    <w:qFormat/>
    <w:uiPriority w:val="0"/>
    <w:pPr>
      <w:ind w:firstLine="420" w:firstLineChars="100"/>
    </w:pPr>
  </w:style>
  <w:style w:type="paragraph" w:styleId="13">
    <w:name w:val="Body Text First Indent 2"/>
    <w:basedOn w:val="7"/>
    <w:next w:val="1"/>
    <w:qFormat/>
    <w:uiPriority w:val="0"/>
    <w:pPr>
      <w:snapToGrid w:val="0"/>
      <w:spacing w:line="240" w:lineRule="auto"/>
    </w:pPr>
    <w:rPr>
      <w:rFonts w:ascii="宋体" w:hAnsi="宋体"/>
      <w:szCs w:val="21"/>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BodyText"/>
    <w:basedOn w:val="1"/>
    <w:next w:val="1"/>
    <w:autoRedefine/>
    <w:semiHidden/>
    <w:qFormat/>
    <w:uiPriority w:val="0"/>
    <w:pPr>
      <w:jc w:val="both"/>
      <w:textAlignment w:val="baseline"/>
    </w:pPr>
    <w:rPr>
      <w:rFonts w:ascii="宋体" w:hAnsi="Times New Roman" w:eastAsia="宋体"/>
      <w:kern w:val="0"/>
      <w:sz w:val="28"/>
      <w:szCs w:val="24"/>
      <w:lang w:val="en-US" w:eastAsia="zh-CN" w:bidi="ar-SA"/>
    </w:rPr>
  </w:style>
  <w:style w:type="paragraph" w:customStyle="1" w:styleId="18">
    <w:name w:val="正文首行缩进两字符"/>
    <w:basedOn w:val="1"/>
    <w:autoRedefine/>
    <w:qFormat/>
    <w:uiPriority w:val="0"/>
    <w:pPr>
      <w:spacing w:line="360" w:lineRule="auto"/>
      <w:ind w:firstLine="200" w:firstLineChars="200"/>
    </w:pPr>
    <w:rPr>
      <w:rFonts w:ascii="Times New Roman"/>
      <w:kern w:val="2"/>
      <w:sz w:val="21"/>
    </w:rPr>
  </w:style>
  <w:style w:type="paragraph" w:customStyle="1" w:styleId="19">
    <w:name w:val="样式"/>
    <w:autoRedefine/>
    <w:qFormat/>
    <w:uiPriority w:val="0"/>
    <w:pPr>
      <w:widowControl w:val="0"/>
      <w:autoSpaceDE w:val="0"/>
      <w:autoSpaceDN w:val="0"/>
      <w:adjustRightInd w:val="0"/>
    </w:pPr>
    <w:rPr>
      <w:rFonts w:ascii="宋体" w:hAnsi="宋体" w:eastAsia="宋体" w:cs="Times New Roman"/>
      <w:sz w:val="24"/>
      <w:lang w:val="en-US" w:eastAsia="zh-CN" w:bidi="ar-SA"/>
    </w:rPr>
  </w:style>
  <w:style w:type="paragraph" w:styleId="20">
    <w:name w:val="Quote"/>
    <w:next w:val="1"/>
    <w:autoRedefine/>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character" w:customStyle="1" w:styleId="21">
    <w:name w:val="无"/>
    <w:autoRedefine/>
    <w:qFormat/>
    <w:uiPriority w:val="0"/>
  </w:style>
  <w:style w:type="character" w:customStyle="1" w:styleId="22">
    <w:name w:val="Hyperlink.0"/>
    <w:basedOn w:val="21"/>
    <w:autoRedefine/>
    <w:qFormat/>
    <w:uiPriority w:val="0"/>
    <w:rPr>
      <w:rFonts w:ascii="仿宋" w:hAnsi="仿宋" w:eastAsia="仿宋" w:cs="仿宋"/>
      <w:sz w:val="28"/>
      <w:szCs w:val="28"/>
      <w:lang w:val="zh-TW" w:eastAsia="zh-TW"/>
    </w:rPr>
  </w:style>
  <w:style w:type="paragraph" w:customStyle="1" w:styleId="23">
    <w:name w:val="NormalIndent"/>
    <w:autoRedefine/>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200"/>
      <w:jc w:val="both"/>
      <w:outlineLvl w:val="9"/>
    </w:pPr>
    <w:rPr>
      <w:rFonts w:ascii="Calibri" w:hAnsi="Calibri" w:eastAsia="Arial Unicode MS" w:cs="Arial Unicode MS"/>
      <w:color w:val="000000"/>
      <w:spacing w:val="0"/>
      <w:w w:val="100"/>
      <w:kern w:val="2"/>
      <w:position w:val="0"/>
      <w:sz w:val="21"/>
      <w:szCs w:val="21"/>
      <w:u w:val="none" w:color="000000"/>
      <w:shd w:val="clear" w:color="auto" w:fill="auto"/>
      <w:vertAlign w:val="baseline"/>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3619</Words>
  <Characters>3794</Characters>
  <Lines>0</Lines>
  <Paragraphs>0</Paragraphs>
  <TotalTime>23</TotalTime>
  <ScaleCrop>false</ScaleCrop>
  <LinksUpToDate>false</LinksUpToDate>
  <CharactersWithSpaces>4075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2023-05-05T00:47:00Z</dcterms:created>
  <dc:creator>罗静宜</dc:creator>
  <cp:lastModifiedBy>WPS_1678088789</cp:lastModifiedBy>
  <cp:lastPrinted>2025-01-02T08:00:00Z</cp:lastPrinted>
  <dcterms:modified xsi:type="dcterms:W3CDTF">2025-01-02T09:23:53Z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B0AA600137B14F1B9BFFA36639027617_13</vt:lpwstr>
  </property>
  <property fmtid="{D5CDD505-2E9C-101B-9397-08002B2CF9AE}" pid="4" name="KSOTemplateDocerSaveRecord">
    <vt:lpwstr>eyJoZGlkIjoiMmQ2YWMxOTY0OTg2OTc0NGIyNGU0NTljOThkZWFhYmIiLCJ1c2VySWQiOiI1NDYwNTE5OTgifQ==</vt:lpwstr>
  </property>
</Properties>
</file>